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D5" w:rsidRDefault="009038E3" w:rsidP="00AD39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8pt;height:180pt">
            <v:imagedata r:id="rId5" o:title=""/>
          </v:shape>
        </w:pict>
      </w:r>
    </w:p>
    <w:p w:rsidR="00AD3938" w:rsidRDefault="00AD3938" w:rsidP="00AD3938"/>
    <w:p w:rsidR="00F758DE" w:rsidRDefault="00F758DE" w:rsidP="00AD3938"/>
    <w:p w:rsidR="00F758DE" w:rsidRDefault="00F758DE" w:rsidP="00AD3938"/>
    <w:p w:rsidR="00F758DE" w:rsidRPr="003761B0" w:rsidRDefault="00F758DE" w:rsidP="00F758DE">
      <w:pPr>
        <w:spacing w:before="100" w:beforeAutospacing="1" w:after="100" w:afterAutospacing="1"/>
        <w:jc w:val="center"/>
        <w:rPr>
          <w:b/>
          <w:sz w:val="24"/>
          <w:szCs w:val="24"/>
          <w:lang w:bidi="ar-SA"/>
        </w:rPr>
      </w:pPr>
      <w:r w:rsidRPr="003761B0">
        <w:rPr>
          <w:b/>
          <w:color w:val="663300"/>
          <w:sz w:val="24"/>
          <w:szCs w:val="24"/>
          <w:lang w:bidi="ar-SA"/>
        </w:rPr>
        <w:t>PAPA FRANCESCO</w:t>
      </w:r>
    </w:p>
    <w:p w:rsidR="00F758DE" w:rsidRDefault="00F758DE" w:rsidP="00F758DE">
      <w:pPr>
        <w:spacing w:before="100" w:beforeAutospacing="1" w:after="100" w:afterAutospacing="1"/>
        <w:jc w:val="center"/>
        <w:rPr>
          <w:b/>
          <w:bCs/>
          <w:i/>
          <w:iCs/>
          <w:color w:val="663300"/>
          <w:sz w:val="27"/>
          <w:szCs w:val="27"/>
          <w:lang w:bidi="ar-SA"/>
        </w:rPr>
      </w:pPr>
      <w:r w:rsidRPr="00462AD4">
        <w:rPr>
          <w:b/>
          <w:bCs/>
          <w:i/>
          <w:iCs/>
          <w:color w:val="663300"/>
          <w:sz w:val="27"/>
          <w:szCs w:val="27"/>
          <w:lang w:bidi="ar-SA"/>
        </w:rPr>
        <w:t>UDIENZA GENERALE</w:t>
      </w:r>
    </w:p>
    <w:p w:rsidR="00404F97" w:rsidRDefault="00404F97" w:rsidP="00E05EC2">
      <w:pPr>
        <w:pStyle w:val="NormaleWeb"/>
        <w:jc w:val="center"/>
        <w:rPr>
          <w:b/>
          <w:i/>
          <w:iCs/>
          <w:color w:val="663300"/>
        </w:rPr>
      </w:pPr>
      <w:r w:rsidRPr="00404F97">
        <w:rPr>
          <w:b/>
          <w:i/>
          <w:iCs/>
          <w:color w:val="663300"/>
        </w:rPr>
        <w:t>Piazza San Pietro</w:t>
      </w:r>
    </w:p>
    <w:p w:rsidR="00E05EC2" w:rsidRPr="00E05EC2" w:rsidRDefault="00E05EC2" w:rsidP="00E05EC2">
      <w:pPr>
        <w:pStyle w:val="NormaleWeb"/>
        <w:jc w:val="center"/>
        <w:rPr>
          <w:b/>
          <w:i/>
          <w:iCs/>
          <w:color w:val="663300"/>
        </w:rPr>
      </w:pPr>
      <w:r w:rsidRPr="00E05EC2">
        <w:rPr>
          <w:b/>
          <w:i/>
          <w:iCs/>
          <w:color w:val="663300"/>
        </w:rPr>
        <w:t xml:space="preserve">Mercoledì, </w:t>
      </w:r>
      <w:r w:rsidR="007D3315">
        <w:rPr>
          <w:b/>
          <w:i/>
          <w:iCs/>
          <w:color w:val="663300"/>
        </w:rPr>
        <w:t xml:space="preserve">20 </w:t>
      </w:r>
      <w:r w:rsidR="008C42DB" w:rsidRPr="008C42DB">
        <w:rPr>
          <w:b/>
          <w:i/>
          <w:iCs/>
          <w:color w:val="663300"/>
        </w:rPr>
        <w:t>giugno</w:t>
      </w:r>
      <w:r w:rsidR="008C42DB">
        <w:rPr>
          <w:i/>
          <w:iCs/>
          <w:color w:val="663300"/>
        </w:rPr>
        <w:t xml:space="preserve"> </w:t>
      </w:r>
      <w:r w:rsidR="00D71A0C" w:rsidRPr="00D71A0C">
        <w:rPr>
          <w:b/>
          <w:i/>
          <w:iCs/>
          <w:color w:val="663300"/>
        </w:rPr>
        <w:t>2018</w:t>
      </w:r>
    </w:p>
    <w:p w:rsidR="00384699" w:rsidRPr="00384699" w:rsidRDefault="00384699" w:rsidP="00384699">
      <w:pPr>
        <w:pStyle w:val="NormaleWeb"/>
        <w:rPr>
          <w:rFonts w:ascii="Verdana" w:hAnsi="Verdana"/>
          <w:b/>
          <w:color w:val="0000FF"/>
          <w:sz w:val="16"/>
          <w:szCs w:val="16"/>
        </w:rPr>
      </w:pPr>
    </w:p>
    <w:p w:rsidR="00D8423B" w:rsidRDefault="00D8423B" w:rsidP="00F02311">
      <w:pPr>
        <w:pStyle w:val="NormaleWeb"/>
        <w:rPr>
          <w:rFonts w:ascii="Verdana" w:hAnsi="Verdana"/>
          <w:b/>
          <w:color w:val="0000FF"/>
          <w:sz w:val="28"/>
          <w:szCs w:val="28"/>
        </w:rPr>
      </w:pPr>
      <w:r w:rsidRPr="00D8423B">
        <w:rPr>
          <w:rFonts w:ascii="Verdana" w:hAnsi="Verdana"/>
          <w:b/>
          <w:color w:val="0000FF"/>
          <w:sz w:val="28"/>
          <w:szCs w:val="28"/>
        </w:rPr>
        <w:t>Catechesi sui Comandamenti</w:t>
      </w:r>
      <w:r>
        <w:rPr>
          <w:rFonts w:ascii="Verdana" w:hAnsi="Verdana"/>
          <w:b/>
          <w:color w:val="0000FF"/>
          <w:sz w:val="28"/>
          <w:szCs w:val="28"/>
        </w:rPr>
        <w:t>.</w:t>
      </w:r>
    </w:p>
    <w:p w:rsidR="007D3315" w:rsidRPr="007D3315" w:rsidRDefault="007D3315" w:rsidP="007D3315">
      <w:pPr>
        <w:pStyle w:val="NormaleWeb"/>
        <w:rPr>
          <w:rFonts w:ascii="Verdana" w:hAnsi="Verdana"/>
          <w:b/>
          <w:color w:val="0000FF"/>
          <w:sz w:val="28"/>
          <w:szCs w:val="28"/>
        </w:rPr>
      </w:pPr>
      <w:r w:rsidRPr="007D3315">
        <w:rPr>
          <w:rFonts w:ascii="Verdana" w:hAnsi="Verdana"/>
          <w:b/>
          <w:color w:val="0000FF"/>
          <w:sz w:val="28"/>
          <w:szCs w:val="28"/>
        </w:rPr>
        <w:t>2</w:t>
      </w:r>
      <w:r>
        <w:rPr>
          <w:rFonts w:ascii="Verdana" w:hAnsi="Verdana"/>
          <w:b/>
          <w:color w:val="0000FF"/>
          <w:sz w:val="28"/>
          <w:szCs w:val="28"/>
        </w:rPr>
        <w:t>.</w:t>
      </w:r>
      <w:r w:rsidRPr="007D3315">
        <w:rPr>
          <w:rFonts w:ascii="Verdana" w:hAnsi="Verdana"/>
          <w:b/>
          <w:color w:val="0000FF"/>
          <w:sz w:val="28"/>
          <w:szCs w:val="28"/>
        </w:rPr>
        <w:t xml:space="preserve"> "Dieci Parole" per vivere l'Alleanza</w:t>
      </w:r>
    </w:p>
    <w:p w:rsidR="007D3315" w:rsidRDefault="007D3315" w:rsidP="007D3315">
      <w:pPr>
        <w:pStyle w:val="NormaleWeb"/>
        <w:rPr>
          <w:b/>
          <w:bCs/>
        </w:rPr>
      </w:pPr>
    </w:p>
    <w:p w:rsidR="007D3315" w:rsidRDefault="007D3315" w:rsidP="007D3315">
      <w:pPr>
        <w:pStyle w:val="NormaleWeb"/>
      </w:pPr>
      <w:r>
        <w:rPr>
          <w:b/>
          <w:bCs/>
        </w:rPr>
        <w:t>Saluto ai malati nell</w:t>
      </w:r>
      <w:r w:rsidR="009038E3">
        <w:rPr>
          <w:b/>
          <w:bCs/>
        </w:rPr>
        <w:t>’</w:t>
      </w:r>
      <w:bookmarkStart w:id="0" w:name="_GoBack"/>
      <w:bookmarkEnd w:id="0"/>
      <w:r>
        <w:rPr>
          <w:b/>
          <w:bCs/>
        </w:rPr>
        <w:t>Aula Paolo VI</w:t>
      </w:r>
    </w:p>
    <w:p w:rsidR="007D3315" w:rsidRDefault="007D3315" w:rsidP="007D3315">
      <w:pPr>
        <w:pStyle w:val="NormaleWeb"/>
      </w:pPr>
      <w:r>
        <w:rPr>
          <w:i/>
          <w:iCs/>
        </w:rPr>
        <w:t>Buongiorno!</w:t>
      </w:r>
    </w:p>
    <w:p w:rsidR="007D3315" w:rsidRDefault="007D3315" w:rsidP="007D3315">
      <w:pPr>
        <w:pStyle w:val="NormaleWeb"/>
        <w:jc w:val="both"/>
      </w:pPr>
      <w:r>
        <w:t>Grazie di questa visita. Prima di andare in Piazza, ho voluto salutarvi. Voi seguirete con il maxischermo l’udienza in Piazza; saremo tutti uniti. Grazie di questa visita. Vi assicuro che prego per voi e chiedo a voi di pregare per me. Adesso vi invito a pregare insieme la Madonna.</w:t>
      </w:r>
    </w:p>
    <w:p w:rsidR="007D3315" w:rsidRDefault="007D3315" w:rsidP="007D3315">
      <w:pPr>
        <w:pStyle w:val="NormaleWeb"/>
        <w:jc w:val="both"/>
      </w:pPr>
      <w:r>
        <w:rPr>
          <w:i/>
          <w:iCs/>
        </w:rPr>
        <w:t>Recita Ave Maria</w:t>
      </w:r>
    </w:p>
    <w:p w:rsidR="007D3315" w:rsidRDefault="007D3315" w:rsidP="007D3315">
      <w:pPr>
        <w:pStyle w:val="NormaleWeb"/>
        <w:jc w:val="both"/>
      </w:pPr>
      <w:r>
        <w:rPr>
          <w:i/>
          <w:iCs/>
        </w:rPr>
        <w:t>Benedizione</w:t>
      </w:r>
    </w:p>
    <w:p w:rsidR="007D3315" w:rsidRDefault="007D3315" w:rsidP="007D3315">
      <w:pPr>
        <w:jc w:val="both"/>
        <w:rPr>
          <w:color w:val="663300"/>
        </w:rPr>
      </w:pPr>
    </w:p>
    <w:p w:rsidR="007D3315" w:rsidRDefault="007D3315" w:rsidP="007D3315">
      <w:pPr>
        <w:pStyle w:val="NormaleWeb"/>
      </w:pPr>
      <w:r>
        <w:rPr>
          <w:i/>
          <w:iCs/>
        </w:rPr>
        <w:t>Cari fratelli e sorelle, buongiorno!</w:t>
      </w:r>
    </w:p>
    <w:p w:rsidR="007D3315" w:rsidRDefault="007D3315" w:rsidP="007D3315">
      <w:pPr>
        <w:pStyle w:val="NormaleWeb"/>
        <w:jc w:val="both"/>
      </w:pPr>
      <w:r>
        <w:t>Questa udienza i svolge in due posti: noi, qui, in piazza, e in Aula Paolo VI ci sono più di 200 ammalati che seguono con il maxischermo l’udienza. Tutti insieme formiamo una comunità. Con un applauso salutiamo quelli che sono nell’Aula.</w:t>
      </w:r>
    </w:p>
    <w:p w:rsidR="007D3315" w:rsidRDefault="009038E3" w:rsidP="007D3315">
      <w:pPr>
        <w:pStyle w:val="NormaleWeb"/>
        <w:jc w:val="both"/>
      </w:pPr>
      <w:hyperlink r:id="rId6" w:history="1">
        <w:r w:rsidR="007D3315">
          <w:rPr>
            <w:rStyle w:val="Collegamentoipertestuale"/>
          </w:rPr>
          <w:t>Mercoledì scorso</w:t>
        </w:r>
      </w:hyperlink>
      <w:r w:rsidR="007D3315">
        <w:t xml:space="preserve"> abbiamo iniziato un nuovo ciclo di catechesi sui comandamenti. Abbiamo visto che il Signore Gesù non è venuto ad abolire la Legge ma a dare il compimento. Ma dovremo capire meglio questa prospettiva.</w:t>
      </w:r>
    </w:p>
    <w:p w:rsidR="007D3315" w:rsidRDefault="007D3315" w:rsidP="007D3315">
      <w:pPr>
        <w:pStyle w:val="NormaleWeb"/>
        <w:jc w:val="both"/>
      </w:pPr>
      <w:r>
        <w:lastRenderedPageBreak/>
        <w:t xml:space="preserve">Nella Bibbia i comandamenti non vivono per sé stessi, ma sono </w:t>
      </w:r>
      <w:r>
        <w:rPr>
          <w:i/>
          <w:iCs/>
        </w:rPr>
        <w:t xml:space="preserve">parte di un rapporto, una relazione. </w:t>
      </w:r>
      <w:r>
        <w:t>Il Signore Gesù non è venuto ad abolire la Legge, ma a dare il compimento. E c’è quella relazione</w:t>
      </w:r>
      <w:r>
        <w:rPr>
          <w:i/>
          <w:iCs/>
        </w:rPr>
        <w:t xml:space="preserve"> </w:t>
      </w:r>
      <w:r>
        <w:t>dell’</w:t>
      </w:r>
      <w:r>
        <w:rPr>
          <w:i/>
          <w:iCs/>
        </w:rPr>
        <w:t>Alleanza</w:t>
      </w:r>
      <w:r>
        <w:t xml:space="preserve"> </w:t>
      </w:r>
      <w:bookmarkStart w:id="1" w:name="_ftnref1"/>
      <w:r>
        <w:fldChar w:fldCharType="begin"/>
      </w:r>
      <w:r>
        <w:instrText xml:space="preserve"> HYPERLINK "http://w2.vatican.va/content/francesco/it/audiences/2018/documents/papa-francesco_20180620_udienza-generale.html" \l "_ftn1" \o "" </w:instrText>
      </w:r>
      <w:r>
        <w:fldChar w:fldCharType="separate"/>
      </w:r>
      <w:r>
        <w:rPr>
          <w:rStyle w:val="Collegamentoipertestuale"/>
        </w:rPr>
        <w:t>[1]</w:t>
      </w:r>
      <w:r>
        <w:fldChar w:fldCharType="end"/>
      </w:r>
      <w:bookmarkEnd w:id="1"/>
      <w:r w:rsidR="00E17C4D">
        <w:t xml:space="preserve"> </w:t>
      </w:r>
      <w:r>
        <w:rPr>
          <w:i/>
          <w:iCs/>
        </w:rPr>
        <w:t>fra Dio e il suo Popolo</w:t>
      </w:r>
      <w:r>
        <w:t xml:space="preserve">. All’inizio del capitolo 20 del libro dell’Esodo leggiamo – e questo è importante – : </w:t>
      </w:r>
      <w:r w:rsidR="00E17C4D">
        <w:t xml:space="preserve"> </w:t>
      </w:r>
      <w:r>
        <w:t>«</w:t>
      </w:r>
      <w:r>
        <w:rPr>
          <w:i/>
          <w:iCs/>
        </w:rPr>
        <w:t>Dio pronunciò tutte queste parole</w:t>
      </w:r>
      <w:r>
        <w:t>» (v. 1).</w:t>
      </w:r>
    </w:p>
    <w:p w:rsidR="007D3315" w:rsidRDefault="007D3315" w:rsidP="007D3315">
      <w:pPr>
        <w:pStyle w:val="NormaleWeb"/>
        <w:jc w:val="both"/>
      </w:pPr>
      <w:r>
        <w:t>Sembra un’apertura come un’altra, ma niente nella Bibbia è banale. Il testo non dice: “</w:t>
      </w:r>
      <w:r>
        <w:rPr>
          <w:i/>
          <w:iCs/>
        </w:rPr>
        <w:t>Dio pronunciò questi comandamenti</w:t>
      </w:r>
      <w:r>
        <w:t>”, ma «</w:t>
      </w:r>
      <w:r>
        <w:rPr>
          <w:i/>
          <w:iCs/>
        </w:rPr>
        <w:t>queste parole</w:t>
      </w:r>
      <w:r>
        <w:t xml:space="preserve">». La tradizione ebraica chiamerà sempre il Decalogo “le dieci Parole”. E il termine “decalogo” vuol dire proprio questo. </w:t>
      </w:r>
      <w:bookmarkStart w:id="2" w:name="_ftnref2"/>
      <w:r>
        <w:fldChar w:fldCharType="begin"/>
      </w:r>
      <w:r>
        <w:instrText xml:space="preserve"> HYPERLINK "http://w2.vatican.va/content/francesco/it/audiences/2018/documents/papa-francesco_20180620_udienza-generale.html" \l "_ftn2" \o "" </w:instrText>
      </w:r>
      <w:r>
        <w:fldChar w:fldCharType="separate"/>
      </w:r>
      <w:r>
        <w:rPr>
          <w:rStyle w:val="Collegamentoipertestuale"/>
        </w:rPr>
        <w:t>[2]</w:t>
      </w:r>
      <w:r>
        <w:fldChar w:fldCharType="end"/>
      </w:r>
      <w:bookmarkEnd w:id="2"/>
      <w:r>
        <w:t xml:space="preserve"> Eppure hanno forma di leggi, sono oggettivamente dei comandamenti. Perché, dunque, l’Autore sacro usa, proprio qui, il termine “dieci parole”? Perché? E non dice “dieci comandamenti”? </w:t>
      </w:r>
    </w:p>
    <w:p w:rsidR="007D3315" w:rsidRDefault="007D3315" w:rsidP="007D3315">
      <w:pPr>
        <w:pStyle w:val="NormaleWeb"/>
        <w:jc w:val="both"/>
      </w:pPr>
      <w:r>
        <w:t xml:space="preserve">Che differenza c’è fra un </w:t>
      </w:r>
      <w:r>
        <w:rPr>
          <w:i/>
          <w:iCs/>
        </w:rPr>
        <w:t>comando</w:t>
      </w:r>
      <w:r>
        <w:t xml:space="preserve"> e una </w:t>
      </w:r>
      <w:r>
        <w:rPr>
          <w:i/>
          <w:iCs/>
        </w:rPr>
        <w:t>parola</w:t>
      </w:r>
      <w:r>
        <w:t xml:space="preserve">? Il comando è una comunicazione che non richiede il dialogo. La parola, invece, è il mezzo essenziale della </w:t>
      </w:r>
      <w:r>
        <w:rPr>
          <w:i/>
          <w:iCs/>
        </w:rPr>
        <w:t>relazione come dialogo</w:t>
      </w:r>
      <w:r>
        <w:t>. Dio Padre crea per mezzo della sua parola, e il Figlio suo è la Parola fatta carne. L’amore si nutre di parole, e così l’educazione o la collaborazione. Due persone che non si amano, non riescono a comunicare. Quando qualcuno parla al nostro cuore, la nostra solitudine finisce. Riceve una parola, si dà la comunicazione e i comandamenti sono parole di Dio: Dio si comunica in queste dieci Parole, e aspetta la nostra risposta.</w:t>
      </w:r>
    </w:p>
    <w:p w:rsidR="007D3315" w:rsidRDefault="007D3315" w:rsidP="007D3315">
      <w:pPr>
        <w:pStyle w:val="NormaleWeb"/>
        <w:jc w:val="both"/>
      </w:pPr>
      <w:r>
        <w:t>Altro è ricevere un ordine, altro è percepire che qualcuno cerca di parlare con noi. Un dialogo è molto di più che la comunicazione di una verità. Io posso dirvi: “Oggi è l’ultimo giorno di primavera, calda primavera, ma oggi è l’ultimo giorno”. Questa è una verità, non è un dialogo. Ma se io vi dico: “Cosa pensate di questa primavera?”, incomincio un dialogo. I comandamenti sono un dialogo. La comunicazione si realizza per il piacere di parlare e per il bene concreto che si comunica tra coloro che si vogliono bene per mezzo delle parole. È un bene che non consiste in cose, ma nelle stesse persone che scambievolmente si donano nel dialogo» (</w:t>
      </w:r>
      <w:r w:rsidR="00E17C4D">
        <w:t>cfr.</w:t>
      </w:r>
      <w:r>
        <w:t xml:space="preserve"> Esort. ap. </w:t>
      </w:r>
      <w:hyperlink r:id="rId7" w:anchor="Parole_che_fanno_ardere_i_cuori" w:history="1">
        <w:r>
          <w:rPr>
            <w:rStyle w:val="Collegamentoipertestuale"/>
            <w:i/>
            <w:iCs/>
          </w:rPr>
          <w:t>Evangelii gaudium</w:t>
        </w:r>
        <w:r>
          <w:rPr>
            <w:rStyle w:val="Collegamentoipertestuale"/>
          </w:rPr>
          <w:t>, 142</w:t>
        </w:r>
      </w:hyperlink>
      <w:r>
        <w:t xml:space="preserve">). </w:t>
      </w:r>
    </w:p>
    <w:p w:rsidR="007D3315" w:rsidRDefault="007D3315" w:rsidP="007D3315">
      <w:pPr>
        <w:pStyle w:val="NormaleWeb"/>
        <w:jc w:val="both"/>
      </w:pPr>
      <w:r>
        <w:t xml:space="preserve">Ma questa differenza non è una cosa artificiale. Guardiamo cosa è successo all’inizio. Il Tentatore, il diavolo, vuole ingannare l’uomo e la donna su questo punto: vuole convincerli che Dio ha vietato loro di mangiare il frutto dell’albero del bene e del male per tenerli sottomessi. La sfida è proprio questa: la prima norma che Dio ha dato all’uomo, è l’imposizione di un despota che vieta e costringe, o è la premura di un papà che sta curando i suoi piccoli e li protegge dall’autodistruzione? </w:t>
      </w:r>
      <w:r w:rsidR="00E17C4D">
        <w:t xml:space="preserve">È </w:t>
      </w:r>
      <w:r>
        <w:t>una parola o è un comando? La più tragica, fra le varie menzogne che il serpente dice a Eva, è la suggestione di una divinità invidiosa – “Ma no, Dio è invidioso di voi” – di una divinità possessiva – “Dio non vuole che voi abbiate libertà”. I fatti dimostrano drammaticamente che il serpente ha mentito (</w:t>
      </w:r>
      <w:r w:rsidR="00E17C4D">
        <w:t>cfr.</w:t>
      </w:r>
      <w:r>
        <w:t xml:space="preserve"> </w:t>
      </w:r>
      <w:r>
        <w:rPr>
          <w:i/>
          <w:iCs/>
        </w:rPr>
        <w:t>Gen</w:t>
      </w:r>
      <w:r>
        <w:t xml:space="preserve"> 2,16-17; 3,4-5), ha fatto credere che una parola d’amore fosse un comando.</w:t>
      </w:r>
    </w:p>
    <w:p w:rsidR="007D3315" w:rsidRDefault="007D3315" w:rsidP="007D3315">
      <w:pPr>
        <w:pStyle w:val="NormaleWeb"/>
        <w:jc w:val="both"/>
      </w:pPr>
      <w:r>
        <w:t xml:space="preserve">L’uomo è di fronte a questo bivio: Dio mi impone le cose o si prende cura di me? I suoi comandamenti sono solo una legge o contengono una </w:t>
      </w:r>
      <w:r>
        <w:rPr>
          <w:i/>
          <w:iCs/>
        </w:rPr>
        <w:t>parola</w:t>
      </w:r>
      <w:r>
        <w:t>, per curarsi di me? Dio è padrone o Padre? Dio è Padre: non dimenticatevi mai questo. Anche nelle situazioni più brutte, pensate che abbiamo un Padre che ci ama tutti. Siamo sudditi o figli? Questo combattimento, dentro e fuori di noi, si presenta continuamente: mille volte dobbiamo scegliere tra una mentalità da schiavi e una mentalità da figli. Il comandamento è dal padrone, la parola è dal Padre.</w:t>
      </w:r>
    </w:p>
    <w:p w:rsidR="007D3315" w:rsidRDefault="007D3315" w:rsidP="007D3315">
      <w:pPr>
        <w:pStyle w:val="NormaleWeb"/>
        <w:jc w:val="both"/>
      </w:pPr>
      <w:r>
        <w:t>Lo Spirito Santo è uno Spirito di figli, è lo Spirito di Gesù. Uno spirito da schiavi non può che accogliere la Legge in modo oppressivo, e può produrre due risultati opposti: o una vita fatta di doveri e di obblighi, oppure una reazione violenta di rifiuto. Tutto il Cristianesimo è il passaggio dalla lettera della Legge allo Spirito che dà la vita (</w:t>
      </w:r>
      <w:r w:rsidR="00E17C4D">
        <w:t>cfr.</w:t>
      </w:r>
      <w:r>
        <w:t xml:space="preserve"> </w:t>
      </w:r>
      <w:r>
        <w:rPr>
          <w:i/>
          <w:iCs/>
        </w:rPr>
        <w:t>2 Cor</w:t>
      </w:r>
      <w:r>
        <w:t xml:space="preserve"> 3,6-17). Gesù è la Parola del Padre, non è la condanna del Padre. Gesù è venuto a salvare, con la sua Parola, non a condannarci.</w:t>
      </w:r>
    </w:p>
    <w:p w:rsidR="00E17C4D" w:rsidRDefault="007D3315" w:rsidP="007D3315">
      <w:pPr>
        <w:pStyle w:val="NormaleWeb"/>
        <w:jc w:val="both"/>
      </w:pPr>
      <w:r>
        <w:t xml:space="preserve">Si vede quando un uomo o una donna hanno vissuto questo passaggio oppure no. La gente si rende conto se un cristiano ragiona da figlio o da schiavo. E noi stessi ricordiamo se i nostri educatori si sono presi cura di noi come padri e madri, oppure se ci hanno solo imposto delle regole. </w:t>
      </w:r>
    </w:p>
    <w:p w:rsidR="007D3315" w:rsidRDefault="007D3315" w:rsidP="007D3315">
      <w:pPr>
        <w:pStyle w:val="NormaleWeb"/>
        <w:jc w:val="both"/>
      </w:pPr>
      <w:r>
        <w:lastRenderedPageBreak/>
        <w:t>I comandamenti sono il cammino verso la libertà, perché sono la parola del Padre che ci fa liberi in questo cammino.</w:t>
      </w:r>
    </w:p>
    <w:p w:rsidR="007D3315" w:rsidRDefault="007D3315" w:rsidP="007D3315">
      <w:pPr>
        <w:pStyle w:val="NormaleWeb"/>
        <w:jc w:val="both"/>
      </w:pPr>
      <w:r>
        <w:t xml:space="preserve">Il mondo non ha bisogno di legalismo, ma di cura. Ha bisogno di cristiani con il cuore di figli. </w:t>
      </w:r>
      <w:bookmarkStart w:id="3" w:name="_ftnref3"/>
      <w:r>
        <w:fldChar w:fldCharType="begin"/>
      </w:r>
      <w:r>
        <w:instrText xml:space="preserve"> HYPERLINK "http://w2.vatican.va/content/francesco/it/audiences/2018/documents/papa-francesco_20180620_udienza-generale.html" \l "_ftn3" \o "" </w:instrText>
      </w:r>
      <w:r>
        <w:fldChar w:fldCharType="separate"/>
      </w:r>
      <w:r>
        <w:rPr>
          <w:rStyle w:val="Collegamentoipertestuale"/>
        </w:rPr>
        <w:t>[3]</w:t>
      </w:r>
      <w:r>
        <w:fldChar w:fldCharType="end"/>
      </w:r>
      <w:bookmarkEnd w:id="3"/>
      <w:r>
        <w:t xml:space="preserve"> Ha bisogno di cristiani con il cuore di figli: non dimenticatevi questo.</w:t>
      </w:r>
    </w:p>
    <w:p w:rsidR="007D3315" w:rsidRDefault="007D3315" w:rsidP="007D3315">
      <w:pPr>
        <w:pStyle w:val="NormaleWeb"/>
        <w:jc w:val="center"/>
      </w:pPr>
      <w:r>
        <w:t>* * *</w:t>
      </w:r>
    </w:p>
    <w:p w:rsidR="007D3315" w:rsidRDefault="007D3315" w:rsidP="007D3315">
      <w:pPr>
        <w:pStyle w:val="NormaleWeb"/>
      </w:pPr>
      <w:r>
        <w:t xml:space="preserve">Rivolgo un cordiale benvenuto ai fedeli di lingua italiana. </w:t>
      </w:r>
    </w:p>
    <w:p w:rsidR="007D3315" w:rsidRDefault="007D3315" w:rsidP="00E17C4D">
      <w:pPr>
        <w:pStyle w:val="NormaleWeb"/>
        <w:jc w:val="both"/>
      </w:pPr>
      <w:r>
        <w:t>Saluto gli artisti del Circo che ci hanno fatto vedere come la bellezza fa bene all’anima e al corpo, e questa bellezza che loro ci hanno fatto vedere, non è una bellezza che si trova così: è una bellezza che loro fanno con tanto lavoro, con ore e ore di allenamento. Ma alla fine, sono riusciti a fare questo che, come ogni bellezza, ci avvicina a Dio. Grazie tante a tutti voi. Grazie!</w:t>
      </w:r>
    </w:p>
    <w:p w:rsidR="007D3315" w:rsidRDefault="007D3315" w:rsidP="00E17C4D">
      <w:pPr>
        <w:pStyle w:val="NormaleWeb"/>
        <w:jc w:val="both"/>
      </w:pPr>
      <w:r>
        <w:t>Sono lieto di accogliere i Padri Vincenziani; le coppie di sposi dalla Diocesi di San Marino-Montefeltro, accompagnati dal Vescovo, Monsignor Andrea Turazzi e quelle della Diocesi di Tivoli. Auguro che la visita alle Tombe degli Apostoli sia l’occasione per una rinnovata testimonianza cristiana.</w:t>
      </w:r>
    </w:p>
    <w:p w:rsidR="007D3315" w:rsidRDefault="007D3315" w:rsidP="00E17C4D">
      <w:pPr>
        <w:pStyle w:val="NormaleWeb"/>
        <w:jc w:val="both"/>
      </w:pPr>
      <w:r>
        <w:t xml:space="preserve">Saluto il Gruppo dell’Ospedale pediatrico Meyer di Firenze; l’Associazione italiana sclerosi laterale amiotrofica; l’Istituto Gioacchino da Fiore di San Giovanni in Fiore; i Cori partecipanti al Festival internazionale Roma in canto; la Banda civica di Magenta. </w:t>
      </w:r>
    </w:p>
    <w:p w:rsidR="007D3315" w:rsidRDefault="007D3315" w:rsidP="00E17C4D">
      <w:pPr>
        <w:pStyle w:val="NormaleWeb"/>
        <w:jc w:val="both"/>
      </w:pPr>
      <w:r>
        <w:t xml:space="preserve">Un pensiero speciale porgo ai giovani, agli anziani, agli ammalati e agli sposi novelli. </w:t>
      </w:r>
    </w:p>
    <w:p w:rsidR="007D3315" w:rsidRDefault="007D3315" w:rsidP="00E17C4D">
      <w:pPr>
        <w:pStyle w:val="NormaleWeb"/>
        <w:jc w:val="both"/>
      </w:pPr>
      <w:r>
        <w:t>Nel mese di giugno la pietà popolare ci fa pregare con più fervore il Sacro Cuore di Gesù. Quel Cuore Misericordioso vi insegni ad amare senza chiedere alcun contraccambio e vi sostenga nelle scelte più difficili della vita. Pregatelo anche per me e per il mio ministero, ma anche per tutti i sacerdoti, affinché rafforzi la fedeltà alla chiamata del Signore.</w:t>
      </w:r>
    </w:p>
    <w:p w:rsidR="007D3315" w:rsidRDefault="007D3315" w:rsidP="007D3315">
      <w:pPr>
        <w:pStyle w:val="NormaleWeb"/>
      </w:pPr>
    </w:p>
    <w:p w:rsidR="007D3315" w:rsidRDefault="009038E3" w:rsidP="007D3315">
      <w:pPr>
        <w:jc w:val="center"/>
      </w:pPr>
      <w:r>
        <w:pict>
          <v:rect id="_x0000_i1026" style="width:161.35pt;height:.75pt" o:hrpct="330" o:hralign="center" o:hrstd="t" o:hr="t" fillcolor="#a0a0a0" stroked="f"/>
        </w:pict>
      </w:r>
    </w:p>
    <w:p w:rsidR="007D3315" w:rsidRDefault="007D3315" w:rsidP="007D3315">
      <w:pPr>
        <w:pStyle w:val="NormaleWeb"/>
      </w:pPr>
      <w:bookmarkStart w:id="4" w:name="_ftn1"/>
    </w:p>
    <w:p w:rsidR="007D3315" w:rsidRDefault="009038E3" w:rsidP="00E17C4D">
      <w:pPr>
        <w:pStyle w:val="NormaleWeb"/>
        <w:jc w:val="both"/>
      </w:pPr>
      <w:hyperlink r:id="rId8" w:anchor="_ftnref1" w:history="1">
        <w:r w:rsidR="007D3315">
          <w:rPr>
            <w:rStyle w:val="Collegamentoipertestuale"/>
          </w:rPr>
          <w:t>[1]</w:t>
        </w:r>
      </w:hyperlink>
      <w:bookmarkEnd w:id="4"/>
      <w:r w:rsidR="007D3315">
        <w:t xml:space="preserve"> Il cap. 20 del libro dell’Esodo è preceduto dall’offerta dell’Alleanza al cap. 19, in cui è centrale il pronunciamento: «Ora, se darete ascolto alla mia voce e custodirete la mia alleanza, voi sarete per me una proprietà particolare tra tutti i popoli; mia infatti è tutta la terra! Voi sarete per me un regno di sacerdoti e una nazione santa» (</w:t>
      </w:r>
      <w:r w:rsidR="007D3315">
        <w:rPr>
          <w:i/>
          <w:iCs/>
        </w:rPr>
        <w:t>Es</w:t>
      </w:r>
      <w:r w:rsidR="007D3315">
        <w:t xml:space="preserve"> 19,5-6). Questa terminologia trova sintesi emblematica in </w:t>
      </w:r>
      <w:r w:rsidR="007D3315">
        <w:rPr>
          <w:i/>
          <w:iCs/>
        </w:rPr>
        <w:t>Lv</w:t>
      </w:r>
      <w:r w:rsidR="007D3315">
        <w:t xml:space="preserve"> 26,12: «Camminerò in mezzo a voi, sarò vostro Dio e voi sarete mio popolo» e giungerà fino al nome preannunciato del Messia, in Isaia 7,14 ossia </w:t>
      </w:r>
      <w:r w:rsidR="007D3315">
        <w:rPr>
          <w:i/>
          <w:iCs/>
        </w:rPr>
        <w:t>Emmanuele</w:t>
      </w:r>
      <w:r w:rsidR="007D3315">
        <w:t>, che approda in Matteo: «Ecco, la vergine concepirà e darà alla luce un figlio: a lui sarà dato il nome di Emmanuele, che significa Dio con noi» (</w:t>
      </w:r>
      <w:r w:rsidR="007D3315">
        <w:rPr>
          <w:i/>
          <w:iCs/>
        </w:rPr>
        <w:t>Mt</w:t>
      </w:r>
      <w:r w:rsidR="007D3315">
        <w:t xml:space="preserve"> 1,23). Tutto questo indica la natura essenzialmente relazionale della fede ebraica e, al massimo grado, di quella cristiana.</w:t>
      </w:r>
    </w:p>
    <w:bookmarkStart w:id="5" w:name="_ftn2"/>
    <w:p w:rsidR="007D3315" w:rsidRDefault="007D3315" w:rsidP="00E17C4D">
      <w:pPr>
        <w:pStyle w:val="NormaleWeb"/>
        <w:jc w:val="both"/>
      </w:pPr>
      <w:r>
        <w:fldChar w:fldCharType="begin"/>
      </w:r>
      <w:r>
        <w:instrText xml:space="preserve"> HYPERLINK "http://w2.vatican.va/content/francesco/it/audiences/2018/documents/papa-francesco_20180620_udienza-generale.html" \l "_ftnref2" \o "" </w:instrText>
      </w:r>
      <w:r>
        <w:fldChar w:fldCharType="separate"/>
      </w:r>
      <w:r>
        <w:rPr>
          <w:rStyle w:val="Collegamentoipertestuale"/>
        </w:rPr>
        <w:t>[2]</w:t>
      </w:r>
      <w:r>
        <w:fldChar w:fldCharType="end"/>
      </w:r>
      <w:bookmarkEnd w:id="5"/>
      <w:r>
        <w:t xml:space="preserve"> </w:t>
      </w:r>
      <w:r w:rsidR="00E17C4D">
        <w:t>Cfr.</w:t>
      </w:r>
      <w:r>
        <w:t xml:space="preserve"> anche </w:t>
      </w:r>
      <w:r>
        <w:rPr>
          <w:i/>
          <w:iCs/>
        </w:rPr>
        <w:t>Es</w:t>
      </w:r>
      <w:r>
        <w:t xml:space="preserve"> 34,28b: «Egli scrisse sulle tavole le parole dell’alleanza, le dieci parole».</w:t>
      </w:r>
    </w:p>
    <w:bookmarkStart w:id="6" w:name="_ftn3"/>
    <w:p w:rsidR="007D3315" w:rsidRDefault="007D3315" w:rsidP="00E17C4D">
      <w:pPr>
        <w:pStyle w:val="NormaleWeb"/>
        <w:jc w:val="both"/>
      </w:pPr>
      <w:r>
        <w:fldChar w:fldCharType="begin"/>
      </w:r>
      <w:r>
        <w:instrText xml:space="preserve"> HYPERLINK "http://w2.vatican.va/content/francesco/it/audiences/2018/documents/papa-francesco_20180620_udienza-generale.html" \l "_ftnref3" \o "" </w:instrText>
      </w:r>
      <w:r>
        <w:fldChar w:fldCharType="separate"/>
      </w:r>
      <w:r>
        <w:rPr>
          <w:rStyle w:val="Collegamentoipertestuale"/>
        </w:rPr>
        <w:t>[3]</w:t>
      </w:r>
      <w:r>
        <w:fldChar w:fldCharType="end"/>
      </w:r>
      <w:bookmarkEnd w:id="6"/>
      <w:r>
        <w:t xml:space="preserve"> </w:t>
      </w:r>
      <w:r w:rsidR="00E17C4D">
        <w:t>Cfr.</w:t>
      </w:r>
      <w:r>
        <w:t xml:space="preserve"> </w:t>
      </w:r>
      <w:hyperlink r:id="rId9" w:history="1">
        <w:r>
          <w:rPr>
            <w:rStyle w:val="Collegamentoipertestuale"/>
          </w:rPr>
          <w:t>Giovanni Paolo II</w:t>
        </w:r>
      </w:hyperlink>
      <w:r>
        <w:t xml:space="preserve">, Lett. enc. </w:t>
      </w:r>
      <w:hyperlink r:id="rId10" w:history="1">
        <w:r>
          <w:rPr>
            <w:rStyle w:val="Collegamentoipertestuale"/>
            <w:i/>
            <w:iCs/>
          </w:rPr>
          <w:t>Veritatis splendor</w:t>
        </w:r>
      </w:hyperlink>
      <w:r>
        <w:t>, 12: «Il dono del Decalogo è promessa e segno dell’Alleanza Nuova, quando la legge sarà nuovamente e definitivamente scritta nel cuore dell’uomo (</w:t>
      </w:r>
      <w:r w:rsidR="00E17C4D">
        <w:t>cfr.</w:t>
      </w:r>
      <w:r>
        <w:t xml:space="preserve"> </w:t>
      </w:r>
      <w:r>
        <w:rPr>
          <w:i/>
          <w:iCs/>
        </w:rPr>
        <w:t>Ger</w:t>
      </w:r>
      <w:r>
        <w:t xml:space="preserve"> 31,31-34), sostituendosi alla legge del peccato, che quel cuore aveva deturpato (</w:t>
      </w:r>
      <w:r w:rsidR="00E17C4D">
        <w:t>cfr.</w:t>
      </w:r>
      <w:r>
        <w:t xml:space="preserve"> </w:t>
      </w:r>
      <w:r>
        <w:rPr>
          <w:i/>
          <w:iCs/>
        </w:rPr>
        <w:t>Ger</w:t>
      </w:r>
      <w:r>
        <w:t xml:space="preserve"> 17,1). Allora verrà donato “un cuore nuovo” perché in esso abiterà “uno spirito nuovo”, lo Spirito di Dio (</w:t>
      </w:r>
      <w:r w:rsidR="00E17C4D">
        <w:t>cfr.</w:t>
      </w:r>
      <w:r>
        <w:t xml:space="preserve"> </w:t>
      </w:r>
      <w:r>
        <w:rPr>
          <w:i/>
          <w:iCs/>
        </w:rPr>
        <w:t>Ez</w:t>
      </w:r>
      <w:r>
        <w:t xml:space="preserve"> 36,24-28)».</w:t>
      </w:r>
    </w:p>
    <w:p w:rsidR="007D3315" w:rsidRDefault="007D3315" w:rsidP="00D8423B">
      <w:pPr>
        <w:pStyle w:val="NormaleWeb"/>
      </w:pPr>
    </w:p>
    <w:sectPr w:rsidR="007D3315">
      <w:pgSz w:w="11906" w:h="16838"/>
      <w:pgMar w:top="1417" w:right="1134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9A6"/>
    <w:multiLevelType w:val="hybridMultilevel"/>
    <w:tmpl w:val="D242ABE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E2F08"/>
    <w:multiLevelType w:val="hybridMultilevel"/>
    <w:tmpl w:val="D242AB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F1CAD"/>
    <w:multiLevelType w:val="multilevel"/>
    <w:tmpl w:val="AE4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30539"/>
    <w:multiLevelType w:val="hybridMultilevel"/>
    <w:tmpl w:val="3C1665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19713E"/>
    <w:multiLevelType w:val="hybridMultilevel"/>
    <w:tmpl w:val="0B6EFFD6"/>
    <w:lvl w:ilvl="0" w:tplc="08C49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59C"/>
    <w:rsid w:val="00004638"/>
    <w:rsid w:val="0000655C"/>
    <w:rsid w:val="000101D2"/>
    <w:rsid w:val="00034465"/>
    <w:rsid w:val="0004601B"/>
    <w:rsid w:val="00057747"/>
    <w:rsid w:val="00066B28"/>
    <w:rsid w:val="000707F5"/>
    <w:rsid w:val="00071264"/>
    <w:rsid w:val="000A4EED"/>
    <w:rsid w:val="000B5AA7"/>
    <w:rsid w:val="000B72B9"/>
    <w:rsid w:val="000E72F5"/>
    <w:rsid w:val="000F1916"/>
    <w:rsid w:val="000F22B2"/>
    <w:rsid w:val="000F24BE"/>
    <w:rsid w:val="000F5373"/>
    <w:rsid w:val="0010670F"/>
    <w:rsid w:val="00130F91"/>
    <w:rsid w:val="001369A3"/>
    <w:rsid w:val="001420E8"/>
    <w:rsid w:val="001446DC"/>
    <w:rsid w:val="00145645"/>
    <w:rsid w:val="001556C0"/>
    <w:rsid w:val="00173159"/>
    <w:rsid w:val="00176210"/>
    <w:rsid w:val="001850DC"/>
    <w:rsid w:val="0019162B"/>
    <w:rsid w:val="00197229"/>
    <w:rsid w:val="001B2BD3"/>
    <w:rsid w:val="001B74DF"/>
    <w:rsid w:val="001C415B"/>
    <w:rsid w:val="001E52D7"/>
    <w:rsid w:val="001F325A"/>
    <w:rsid w:val="00220BB9"/>
    <w:rsid w:val="00225F43"/>
    <w:rsid w:val="00231178"/>
    <w:rsid w:val="00244852"/>
    <w:rsid w:val="002508CF"/>
    <w:rsid w:val="00251C00"/>
    <w:rsid w:val="00265D1D"/>
    <w:rsid w:val="002E0163"/>
    <w:rsid w:val="002E1E98"/>
    <w:rsid w:val="002F3802"/>
    <w:rsid w:val="002F6474"/>
    <w:rsid w:val="002F72C3"/>
    <w:rsid w:val="003058AF"/>
    <w:rsid w:val="00321940"/>
    <w:rsid w:val="00335141"/>
    <w:rsid w:val="00340FF7"/>
    <w:rsid w:val="00346948"/>
    <w:rsid w:val="0036655E"/>
    <w:rsid w:val="0037413D"/>
    <w:rsid w:val="003761B0"/>
    <w:rsid w:val="00376ED5"/>
    <w:rsid w:val="0037756A"/>
    <w:rsid w:val="00377709"/>
    <w:rsid w:val="00384699"/>
    <w:rsid w:val="00395824"/>
    <w:rsid w:val="0039746D"/>
    <w:rsid w:val="003B7A83"/>
    <w:rsid w:val="003C396F"/>
    <w:rsid w:val="003D0DF9"/>
    <w:rsid w:val="003D629F"/>
    <w:rsid w:val="003F5673"/>
    <w:rsid w:val="00401132"/>
    <w:rsid w:val="00404F97"/>
    <w:rsid w:val="00404FA7"/>
    <w:rsid w:val="00426B1B"/>
    <w:rsid w:val="00450547"/>
    <w:rsid w:val="00452426"/>
    <w:rsid w:val="00454E95"/>
    <w:rsid w:val="0046432E"/>
    <w:rsid w:val="00465158"/>
    <w:rsid w:val="004775C9"/>
    <w:rsid w:val="00484A4A"/>
    <w:rsid w:val="00487F41"/>
    <w:rsid w:val="0049660A"/>
    <w:rsid w:val="004C1562"/>
    <w:rsid w:val="004C4962"/>
    <w:rsid w:val="004C797F"/>
    <w:rsid w:val="004D1E87"/>
    <w:rsid w:val="004D37EA"/>
    <w:rsid w:val="004E4DA9"/>
    <w:rsid w:val="004F32D5"/>
    <w:rsid w:val="00506F95"/>
    <w:rsid w:val="00510603"/>
    <w:rsid w:val="00516847"/>
    <w:rsid w:val="00526CC9"/>
    <w:rsid w:val="005271B5"/>
    <w:rsid w:val="00527470"/>
    <w:rsid w:val="00537876"/>
    <w:rsid w:val="00541BCC"/>
    <w:rsid w:val="0056227C"/>
    <w:rsid w:val="00563001"/>
    <w:rsid w:val="005661D7"/>
    <w:rsid w:val="0056665B"/>
    <w:rsid w:val="00580FC1"/>
    <w:rsid w:val="005835FE"/>
    <w:rsid w:val="00586B75"/>
    <w:rsid w:val="005A0311"/>
    <w:rsid w:val="005D0EA4"/>
    <w:rsid w:val="005D6C9C"/>
    <w:rsid w:val="005F5FD7"/>
    <w:rsid w:val="00627709"/>
    <w:rsid w:val="00633E65"/>
    <w:rsid w:val="00643080"/>
    <w:rsid w:val="00683E26"/>
    <w:rsid w:val="00686928"/>
    <w:rsid w:val="00691BE0"/>
    <w:rsid w:val="006A07C7"/>
    <w:rsid w:val="006A0889"/>
    <w:rsid w:val="006A503D"/>
    <w:rsid w:val="006A5934"/>
    <w:rsid w:val="006B6E0D"/>
    <w:rsid w:val="006C5DBC"/>
    <w:rsid w:val="006C6C00"/>
    <w:rsid w:val="006D1B6D"/>
    <w:rsid w:val="006D53B7"/>
    <w:rsid w:val="006D7DFE"/>
    <w:rsid w:val="006E23F2"/>
    <w:rsid w:val="006E65DD"/>
    <w:rsid w:val="006F0626"/>
    <w:rsid w:val="006F35AB"/>
    <w:rsid w:val="006F40FA"/>
    <w:rsid w:val="007058E3"/>
    <w:rsid w:val="0071413F"/>
    <w:rsid w:val="00737143"/>
    <w:rsid w:val="007412F5"/>
    <w:rsid w:val="00770766"/>
    <w:rsid w:val="00782A8D"/>
    <w:rsid w:val="00790D83"/>
    <w:rsid w:val="00795F57"/>
    <w:rsid w:val="00796167"/>
    <w:rsid w:val="007C2D84"/>
    <w:rsid w:val="007D1424"/>
    <w:rsid w:val="007D3315"/>
    <w:rsid w:val="007D5D70"/>
    <w:rsid w:val="007E1918"/>
    <w:rsid w:val="007E216B"/>
    <w:rsid w:val="00803AB7"/>
    <w:rsid w:val="00817752"/>
    <w:rsid w:val="0082047A"/>
    <w:rsid w:val="00840AA3"/>
    <w:rsid w:val="00857FB2"/>
    <w:rsid w:val="008734D6"/>
    <w:rsid w:val="008A59C3"/>
    <w:rsid w:val="008A6CD3"/>
    <w:rsid w:val="008B4F0A"/>
    <w:rsid w:val="008C3FB1"/>
    <w:rsid w:val="008C42DB"/>
    <w:rsid w:val="008E1FA9"/>
    <w:rsid w:val="009038E3"/>
    <w:rsid w:val="00921A5A"/>
    <w:rsid w:val="009223DC"/>
    <w:rsid w:val="0093035A"/>
    <w:rsid w:val="009653EA"/>
    <w:rsid w:val="00965708"/>
    <w:rsid w:val="0096595F"/>
    <w:rsid w:val="009858F2"/>
    <w:rsid w:val="00A019DA"/>
    <w:rsid w:val="00A05FE1"/>
    <w:rsid w:val="00A07A6A"/>
    <w:rsid w:val="00A07E40"/>
    <w:rsid w:val="00A13BF2"/>
    <w:rsid w:val="00A443F8"/>
    <w:rsid w:val="00A4459C"/>
    <w:rsid w:val="00A53E52"/>
    <w:rsid w:val="00A639A6"/>
    <w:rsid w:val="00A72566"/>
    <w:rsid w:val="00A90967"/>
    <w:rsid w:val="00A91B9E"/>
    <w:rsid w:val="00AB2AE2"/>
    <w:rsid w:val="00AC1D43"/>
    <w:rsid w:val="00AD1380"/>
    <w:rsid w:val="00AD3938"/>
    <w:rsid w:val="00AE7117"/>
    <w:rsid w:val="00AE76BD"/>
    <w:rsid w:val="00AF34C1"/>
    <w:rsid w:val="00B45D96"/>
    <w:rsid w:val="00B63E9A"/>
    <w:rsid w:val="00B70F69"/>
    <w:rsid w:val="00B855E3"/>
    <w:rsid w:val="00B90D53"/>
    <w:rsid w:val="00B93120"/>
    <w:rsid w:val="00BA5F81"/>
    <w:rsid w:val="00BA6208"/>
    <w:rsid w:val="00BB20DB"/>
    <w:rsid w:val="00BB6AE3"/>
    <w:rsid w:val="00BC61EF"/>
    <w:rsid w:val="00BE1361"/>
    <w:rsid w:val="00BE1C0C"/>
    <w:rsid w:val="00BE619E"/>
    <w:rsid w:val="00BF3BA1"/>
    <w:rsid w:val="00C22D11"/>
    <w:rsid w:val="00C34418"/>
    <w:rsid w:val="00C356CD"/>
    <w:rsid w:val="00C40EF0"/>
    <w:rsid w:val="00C8634F"/>
    <w:rsid w:val="00C86CAC"/>
    <w:rsid w:val="00CA4572"/>
    <w:rsid w:val="00CB6B22"/>
    <w:rsid w:val="00CD5076"/>
    <w:rsid w:val="00CD5888"/>
    <w:rsid w:val="00D12533"/>
    <w:rsid w:val="00D32E57"/>
    <w:rsid w:val="00D40095"/>
    <w:rsid w:val="00D47C99"/>
    <w:rsid w:val="00D63D9F"/>
    <w:rsid w:val="00D71A0C"/>
    <w:rsid w:val="00D72F95"/>
    <w:rsid w:val="00D8423B"/>
    <w:rsid w:val="00D973D3"/>
    <w:rsid w:val="00D97AF6"/>
    <w:rsid w:val="00DA7583"/>
    <w:rsid w:val="00DC3E64"/>
    <w:rsid w:val="00DC5E02"/>
    <w:rsid w:val="00DD4378"/>
    <w:rsid w:val="00DF0719"/>
    <w:rsid w:val="00DF5F40"/>
    <w:rsid w:val="00E05EC2"/>
    <w:rsid w:val="00E07E75"/>
    <w:rsid w:val="00E179B9"/>
    <w:rsid w:val="00E17C4D"/>
    <w:rsid w:val="00E17CFE"/>
    <w:rsid w:val="00E30C09"/>
    <w:rsid w:val="00E3210C"/>
    <w:rsid w:val="00E370CC"/>
    <w:rsid w:val="00E451D0"/>
    <w:rsid w:val="00E649B6"/>
    <w:rsid w:val="00E70757"/>
    <w:rsid w:val="00E741F8"/>
    <w:rsid w:val="00E74CC6"/>
    <w:rsid w:val="00E8050C"/>
    <w:rsid w:val="00E8700D"/>
    <w:rsid w:val="00E9103A"/>
    <w:rsid w:val="00E97F1E"/>
    <w:rsid w:val="00EA20CD"/>
    <w:rsid w:val="00EA6FBA"/>
    <w:rsid w:val="00ED5F29"/>
    <w:rsid w:val="00ED7350"/>
    <w:rsid w:val="00EE1C56"/>
    <w:rsid w:val="00F02278"/>
    <w:rsid w:val="00F02311"/>
    <w:rsid w:val="00F220B2"/>
    <w:rsid w:val="00F52746"/>
    <w:rsid w:val="00F62594"/>
    <w:rsid w:val="00F758DE"/>
    <w:rsid w:val="00F80531"/>
    <w:rsid w:val="00F818E5"/>
    <w:rsid w:val="00F83B8C"/>
    <w:rsid w:val="00FA4B2F"/>
    <w:rsid w:val="00FB509E"/>
    <w:rsid w:val="00FB7909"/>
    <w:rsid w:val="00FB7BFE"/>
    <w:rsid w:val="00FE427C"/>
    <w:rsid w:val="00FE4C91"/>
    <w:rsid w:val="00FF039D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AF91D-9220-4CED-9A97-18EE0C1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708" w:firstLine="708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6521" w:firstLine="708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567"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ind w:left="-284" w:firstLine="993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454E9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link w:val="RientrocorpodeltestoCarattere"/>
    <w:pPr>
      <w:ind w:left="708" w:firstLine="708"/>
      <w:jc w:val="both"/>
    </w:pPr>
    <w:rPr>
      <w:sz w:val="28"/>
    </w:rPr>
  </w:style>
  <w:style w:type="paragraph" w:styleId="Testonotaapidipagina">
    <w:name w:val="footnote text"/>
    <w:basedOn w:val="Normale"/>
    <w:semiHidden/>
    <w:rsid w:val="00454E95"/>
    <w:rPr>
      <w:lang w:bidi="ar-SA"/>
    </w:rPr>
  </w:style>
  <w:style w:type="character" w:customStyle="1" w:styleId="textexposedshow">
    <w:name w:val="text_exposed_show"/>
    <w:basedOn w:val="Carpredefinitoparagrafo"/>
    <w:rsid w:val="0037413D"/>
  </w:style>
  <w:style w:type="paragraph" w:styleId="Testofumetto">
    <w:name w:val="Balloon Text"/>
    <w:basedOn w:val="Normale"/>
    <w:semiHidden/>
    <w:rsid w:val="002F6474"/>
    <w:rPr>
      <w:rFonts w:ascii="Tahoma" w:hAnsi="Tahoma" w:cs="Tahoma"/>
      <w:sz w:val="16"/>
      <w:szCs w:val="16"/>
    </w:rPr>
  </w:style>
  <w:style w:type="paragraph" w:customStyle="1" w:styleId="ilfoglio-occhiello">
    <w:name w:val="ilfoglio-occhiell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re-dettaglio">
    <w:name w:val="pre-dettagli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rticolo-dettagli">
    <w:name w:val="articolo-dettagli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rsid w:val="003D0DF9"/>
    <w:rPr>
      <w:color w:val="0000FF"/>
      <w:u w:val="single"/>
    </w:rPr>
  </w:style>
  <w:style w:type="character" w:customStyle="1" w:styleId="comment-icon">
    <w:name w:val="comment-icon"/>
    <w:basedOn w:val="Carpredefinitoparagrafo"/>
    <w:rsid w:val="003D0DF9"/>
  </w:style>
  <w:style w:type="character" w:customStyle="1" w:styleId="nr-comments">
    <w:name w:val="nr-comments"/>
    <w:basedOn w:val="Carpredefinitoparagrafo"/>
    <w:rsid w:val="003D0DF9"/>
  </w:style>
  <w:style w:type="character" w:customStyle="1" w:styleId="email">
    <w:name w:val="email"/>
    <w:basedOn w:val="Carpredefinitoparagrafo"/>
    <w:rsid w:val="003D0DF9"/>
  </w:style>
  <w:style w:type="paragraph" w:styleId="NormaleWeb">
    <w:name w:val="Normal (Web)"/>
    <w:basedOn w:val="Normale"/>
    <w:uiPriority w:val="99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qFormat/>
    <w:rsid w:val="003D0DF9"/>
    <w:rPr>
      <w:b/>
      <w:bCs/>
    </w:rPr>
  </w:style>
  <w:style w:type="character" w:styleId="Enfasicorsivo">
    <w:name w:val="Emphasis"/>
    <w:qFormat/>
    <w:rsid w:val="0019162B"/>
    <w:rPr>
      <w:i/>
      <w:iCs/>
    </w:rPr>
  </w:style>
  <w:style w:type="paragraph" w:customStyle="1" w:styleId="Default">
    <w:name w:val="Default"/>
    <w:rsid w:val="00A7256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listparagraph0">
    <w:name w:val="msolistparagraph"/>
    <w:basedOn w:val="Normale"/>
    <w:rsid w:val="003C396F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ep">
    <w:name w:val="sep"/>
    <w:basedOn w:val="Carpredefinitoparagrafo"/>
    <w:rsid w:val="006A503D"/>
  </w:style>
  <w:style w:type="character" w:customStyle="1" w:styleId="in-widget">
    <w:name w:val="in-widget"/>
    <w:basedOn w:val="Carpredefinitoparagrafo"/>
    <w:rsid w:val="006A503D"/>
  </w:style>
  <w:style w:type="character" w:customStyle="1" w:styleId="in-right">
    <w:name w:val="in-right"/>
    <w:basedOn w:val="Carpredefinitoparagrafo"/>
    <w:rsid w:val="006A503D"/>
  </w:style>
  <w:style w:type="character" w:customStyle="1" w:styleId="Titolo1Carattere">
    <w:name w:val="Titolo 1 Carattere"/>
    <w:link w:val="Titolo1"/>
    <w:locked/>
    <w:rsid w:val="004F32D5"/>
    <w:rPr>
      <w:sz w:val="24"/>
      <w:lang w:val="it-IT" w:eastAsia="it-IT" w:bidi="he-IL"/>
    </w:rPr>
  </w:style>
  <w:style w:type="character" w:customStyle="1" w:styleId="RientrocorpodeltestoCarattere">
    <w:name w:val="Rientro corpo del testo Carattere"/>
    <w:link w:val="Rientrocorpodeltesto"/>
    <w:locked/>
    <w:rsid w:val="004F32D5"/>
    <w:rPr>
      <w:sz w:val="28"/>
      <w:lang w:val="it-IT"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2.vatican.va/content/francesco/it/audiences/2018/documents/papa-francesco_20180620_udienza-genera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2.vatican.va/content/francesco/it/apost_exhortations/documents/papa-francesco_esortazione-ap_20131124_evangelii-gaudiu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2.vatican.va/content/francesco/it/audiences/2018/documents/papa-francesco_20180613_udienza-generale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2.vatican.va/content/john-paul-ii/it/encyclicals/documents/hf_jp-ii_enc_06081993_veritatis-splend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2.vatican.va/content/john-paul-ii/it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Catechesi</vt:lpstr>
    </vt:vector>
  </TitlesOfParts>
  <Company/>
  <LinksUpToDate>false</LinksUpToDate>
  <CharactersWithSpaces>9839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http://www.vatican.va/archive/hist_councils/ii_vatican_council/documents/vat-ii_const_19651118_dei-verbum_it.html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Catechesi</dc:title>
  <dc:subject/>
  <dc:creator>Dott. Giuseppe Sanfilippo</dc:creator>
  <cp:keywords/>
  <dc:description/>
  <cp:lastModifiedBy>Utente1</cp:lastModifiedBy>
  <cp:revision>4</cp:revision>
  <cp:lastPrinted>2015-11-17T11:49:00Z</cp:lastPrinted>
  <dcterms:created xsi:type="dcterms:W3CDTF">2018-06-23T03:01:00Z</dcterms:created>
  <dcterms:modified xsi:type="dcterms:W3CDTF">2018-06-23T03:06:00Z</dcterms:modified>
</cp:coreProperties>
</file>