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3C01C9"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6pt;height:180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673A80" w:rsidRDefault="00673A80" w:rsidP="00E05EC2">
      <w:pPr>
        <w:pStyle w:val="NormaleWeb"/>
        <w:jc w:val="center"/>
        <w:rPr>
          <w:b/>
          <w:i/>
          <w:iCs/>
          <w:color w:val="663300"/>
        </w:rPr>
      </w:pPr>
      <w:r w:rsidRPr="00673A80">
        <w:rPr>
          <w:b/>
          <w:i/>
          <w:iCs/>
          <w:color w:val="663300"/>
        </w:rPr>
        <w:t>Aula Paolo VI</w:t>
      </w:r>
    </w:p>
    <w:p w:rsidR="00E05EC2" w:rsidRPr="00E05EC2" w:rsidRDefault="00E05EC2" w:rsidP="00E05EC2">
      <w:pPr>
        <w:pStyle w:val="NormaleWeb"/>
        <w:jc w:val="center"/>
        <w:rPr>
          <w:b/>
          <w:i/>
          <w:iCs/>
          <w:color w:val="663300"/>
        </w:rPr>
      </w:pPr>
      <w:r w:rsidRPr="00E05EC2">
        <w:rPr>
          <w:b/>
          <w:i/>
          <w:iCs/>
          <w:color w:val="663300"/>
        </w:rPr>
        <w:t xml:space="preserve">Mercoledì, </w:t>
      </w:r>
      <w:r w:rsidR="00AE340C">
        <w:rPr>
          <w:b/>
          <w:i/>
          <w:iCs/>
          <w:color w:val="663300"/>
        </w:rPr>
        <w:t>20</w:t>
      </w:r>
      <w:r w:rsidR="00544393" w:rsidRPr="00544393">
        <w:rPr>
          <w:b/>
          <w:i/>
          <w:iCs/>
          <w:color w:val="663300"/>
        </w:rPr>
        <w:t xml:space="preserve"> febbraio </w:t>
      </w:r>
      <w:r w:rsidR="00565B55" w:rsidRPr="00565B55">
        <w:rPr>
          <w:b/>
          <w:i/>
          <w:iCs/>
          <w:color w:val="663300"/>
        </w:rPr>
        <w:t>2019</w:t>
      </w:r>
    </w:p>
    <w:p w:rsidR="00384699" w:rsidRPr="00384699" w:rsidRDefault="00384699" w:rsidP="00384699">
      <w:pPr>
        <w:pStyle w:val="NormaleWeb"/>
        <w:rPr>
          <w:rFonts w:ascii="Verdana" w:hAnsi="Verdana"/>
          <w:b/>
          <w:color w:val="0000FF"/>
          <w:sz w:val="16"/>
          <w:szCs w:val="16"/>
        </w:rPr>
      </w:pPr>
    </w:p>
    <w:p w:rsidR="0077660A" w:rsidRPr="0077660A" w:rsidRDefault="0077660A" w:rsidP="0077660A">
      <w:pPr>
        <w:pStyle w:val="NormaleWeb"/>
        <w:rPr>
          <w:rFonts w:ascii="Verdana" w:hAnsi="Verdana"/>
          <w:b/>
          <w:color w:val="0000FF"/>
          <w:sz w:val="28"/>
          <w:szCs w:val="28"/>
        </w:rPr>
      </w:pPr>
      <w:r w:rsidRPr="0077660A">
        <w:rPr>
          <w:rFonts w:ascii="Verdana" w:hAnsi="Verdana"/>
          <w:b/>
          <w:color w:val="0000FF"/>
          <w:sz w:val="28"/>
          <w:szCs w:val="28"/>
        </w:rPr>
        <w:t>Catechesi sul “Padre nostro”</w:t>
      </w:r>
      <w:r w:rsidR="00D557F1">
        <w:rPr>
          <w:rFonts w:ascii="Verdana" w:hAnsi="Verdana"/>
          <w:b/>
          <w:color w:val="0000FF"/>
          <w:sz w:val="28"/>
          <w:szCs w:val="28"/>
        </w:rPr>
        <w:t>.</w:t>
      </w:r>
    </w:p>
    <w:p w:rsidR="00565B55" w:rsidRDefault="00AE340C" w:rsidP="00673A80">
      <w:pPr>
        <w:pStyle w:val="NormaleWeb"/>
        <w:rPr>
          <w:rFonts w:ascii="Verdana" w:hAnsi="Verdana"/>
          <w:b/>
          <w:color w:val="0000FF"/>
          <w:sz w:val="28"/>
          <w:szCs w:val="28"/>
        </w:rPr>
      </w:pPr>
      <w:r w:rsidRPr="00AE340C">
        <w:rPr>
          <w:rFonts w:ascii="Verdana" w:hAnsi="Verdana"/>
          <w:b/>
          <w:color w:val="0000FF"/>
          <w:sz w:val="28"/>
          <w:szCs w:val="28"/>
        </w:rPr>
        <w:t>7. Padre che sei nei cieli</w:t>
      </w:r>
    </w:p>
    <w:p w:rsidR="00AE340C" w:rsidRDefault="00AE340C" w:rsidP="00AE340C">
      <w:pPr>
        <w:pStyle w:val="NormaleWeb"/>
      </w:pPr>
      <w:r>
        <w:rPr>
          <w:i/>
          <w:iCs/>
        </w:rPr>
        <w:t>Cari fratelli e sorelle, buongiorno!</w:t>
      </w:r>
    </w:p>
    <w:p w:rsidR="00AE340C" w:rsidRDefault="00AE340C" w:rsidP="00AE340C">
      <w:pPr>
        <w:pStyle w:val="NormaleWeb"/>
        <w:jc w:val="both"/>
      </w:pPr>
      <w:r>
        <w:t xml:space="preserve">L’udienza di oggi si sviluppa in due posti. </w:t>
      </w:r>
      <w:hyperlink r:id="rId6" w:history="1">
        <w:r>
          <w:rPr>
            <w:rStyle w:val="Collegamentoipertestuale"/>
          </w:rPr>
          <w:t>Prima ho fatto l’incontro con i fedeli di Benevento, che erano in San Pietro</w:t>
        </w:r>
      </w:hyperlink>
      <w:r>
        <w:t xml:space="preserve">, e adesso con voi. E questo è dovuto alla delicatezza della Prefettura della Casa Pontificia che non voleva che voi prendeste freddo: ringraziamo loro, che hanno fatto questo. Grazie. </w:t>
      </w:r>
    </w:p>
    <w:p w:rsidR="00AE340C" w:rsidRDefault="00AE340C" w:rsidP="00AE340C">
      <w:pPr>
        <w:pStyle w:val="NormaleWeb"/>
        <w:jc w:val="both"/>
      </w:pPr>
      <w:r>
        <w:t xml:space="preserve">Proseguiamo le catechesi sul “Padre nostro”. Il primo passo di ogni preghiera cristiana è l’ingresso in un mistero, quello della </w:t>
      </w:r>
      <w:r>
        <w:rPr>
          <w:i/>
          <w:iCs/>
        </w:rPr>
        <w:t>paternità di Dio</w:t>
      </w:r>
      <w:r>
        <w:t xml:space="preserve">. Non si può pregare come i pappagalli. O tu entri nel mistero, nella consapevolezza che Dio è tuo Padre, o non preghi. Se io voglio pregare Dio mio Padre incomincio il mistero. Per capire in che misura Dio ci è padre, noi pensiamo alle figure dei nostri genitori, ma dobbiamo sempre in qualche misura “raffinarle”, purificarle. Lo dice anche il </w:t>
      </w:r>
      <w:hyperlink r:id="rId7" w:history="1">
        <w:r>
          <w:rPr>
            <w:rStyle w:val="Collegamentoipertestuale"/>
          </w:rPr>
          <w:t>Catechismo della Chiesa Cattolica</w:t>
        </w:r>
      </w:hyperlink>
      <w:r>
        <w:t xml:space="preserve">, dice così: «La purificazione del cuore concerne le immagini paterne e materne, quali si sono configurate nella nostra storia personale e culturale, e che influiscono sulla nostra relazione con Dio» (n. </w:t>
      </w:r>
      <w:hyperlink r:id="rId8" w:history="1">
        <w:r>
          <w:rPr>
            <w:rStyle w:val="Collegamentoipertestuale"/>
          </w:rPr>
          <w:t>2779</w:t>
        </w:r>
      </w:hyperlink>
      <w:r>
        <w:t>).</w:t>
      </w:r>
    </w:p>
    <w:p w:rsidR="00AE340C" w:rsidRDefault="00AE340C" w:rsidP="00AE340C">
      <w:pPr>
        <w:pStyle w:val="NormaleWeb"/>
        <w:jc w:val="both"/>
      </w:pPr>
      <w:r>
        <w:t xml:space="preserve">Nessuno di noi ha avuto genitori perfetti, nessuno; come noi, a nostra volta, non saremo mai genitori, o pastori, perfetti. Tutti abbiamo difetti, tutti. Le nostre relazioni di amore le viviamo sempre sotto il segno dei nostri limiti e anche del nostro egoismo, perciò sono spesso inquinate da desideri di possesso o di manipolazione dell’altro. Per questo a volte le dichiarazioni di amore si tramutano in sentimenti di rabbia e di ostilità. Ma guarda, questi due si amavano tanto la settimana scorsa, oggi si odiano a morte: questo lo vediamo tutti i giorni! </w:t>
      </w:r>
      <w:r>
        <w:t xml:space="preserve">È </w:t>
      </w:r>
      <w:r>
        <w:t>per questo, perché tutti abbiamo radici amare dentro, che non sono buone e alle volte escono e fanno del male.</w:t>
      </w:r>
    </w:p>
    <w:p w:rsidR="00AE340C" w:rsidRDefault="00AE340C" w:rsidP="00AE340C">
      <w:pPr>
        <w:pStyle w:val="NormaleWeb"/>
        <w:jc w:val="both"/>
      </w:pPr>
      <w:r>
        <w:t>Ecco perché, quando parliamo di Dio come “padre”, mentre pensiamo all’immagine dei nostri genitori, specialmente se ci hanno voluto bene, nello stesso tempo dobbiamo andare oltre. Perché l’amore di Dio è quello del Padre “</w:t>
      </w:r>
      <w:r>
        <w:rPr>
          <w:i/>
          <w:iCs/>
        </w:rPr>
        <w:t>che è nei cieli</w:t>
      </w:r>
      <w:r>
        <w:t>”, secondo l’espressione che ci invita ad usare Gesù: è l’amore totale che noi in questa vita assaporiamo solo in maniera imperfetta. Gli uomini e le donne sono eternamente mendicanti di amore, - noi siamo mendicanti di amore, abbiamo bisogno di amore - cercano un luogo dove essere finalmente amati, ma non lo trovano. Quante amicizie e quanti amori delusi ci sono nel nostro mondo; tanti!</w:t>
      </w:r>
    </w:p>
    <w:p w:rsidR="00AE340C" w:rsidRDefault="00AE340C" w:rsidP="00AE340C">
      <w:pPr>
        <w:pStyle w:val="NormaleWeb"/>
        <w:jc w:val="both"/>
      </w:pPr>
      <w:r>
        <w:t xml:space="preserve">Il dio greco dell’amore, nella mitologia, è quello più tragico in assoluto: non si capisce se sia un essere angelico oppure un demone. La mitologia dice che è figlio di </w:t>
      </w:r>
      <w:proofErr w:type="spellStart"/>
      <w:r>
        <w:rPr>
          <w:i/>
          <w:iCs/>
        </w:rPr>
        <w:t>Poros</w:t>
      </w:r>
      <w:proofErr w:type="spellEnd"/>
      <w:r>
        <w:t xml:space="preserve"> e di </w:t>
      </w:r>
      <w:proofErr w:type="spellStart"/>
      <w:r>
        <w:rPr>
          <w:i/>
          <w:iCs/>
        </w:rPr>
        <w:t>Penía</w:t>
      </w:r>
      <w:proofErr w:type="spellEnd"/>
      <w:r>
        <w:t>, cioè della scaltrezza e della povertà, destinato a portare in sé stesso un po’ della fisionomia di questi genitori. Di qui possiamo pensare alla natura ambivalente dell’amore umano: capace di fiorire e di vivere prepotente in un’ora del giorno, e subito dopo appassire e morire; quello che afferra, gli sfugge sempre via (cfr</w:t>
      </w:r>
      <w:r>
        <w:t>.</w:t>
      </w:r>
      <w:r>
        <w:t xml:space="preserve"> Platone, </w:t>
      </w:r>
      <w:r>
        <w:rPr>
          <w:i/>
          <w:iCs/>
        </w:rPr>
        <w:t>Simposio</w:t>
      </w:r>
      <w:r>
        <w:t>, 203). C’è un’espressione del profeta Osea che inquadra in maniera impietosa la congenita debolezza del nostro amore: «Il vostro amore è come una nube del mattino, come la rugiada che all’alba svanisce» (6,4). Ecco che cos’è spesso il nostro amore: una promessa che si fatica a mantenere, un tentativo che presto inaridisce e svapora, un po’ come quando al mattino esce il sole e si porta via la rugiada della notte.</w:t>
      </w:r>
    </w:p>
    <w:p w:rsidR="00AE340C" w:rsidRDefault="00AE340C" w:rsidP="00AE340C">
      <w:pPr>
        <w:pStyle w:val="NormaleWeb"/>
        <w:jc w:val="both"/>
      </w:pPr>
      <w:r>
        <w:t xml:space="preserve">Quante volte noi uomini abbiamo amato in questa maniera così debole e intermittente. Tutti ne abbiamo l’esperienza: abbiamo amato ma poi quell’amore è caduto o è diventato debole. Desiderosi di voler bene, ci siamo poi scontrati con i nostri limiti, con la povertà delle nostre forze: incapaci di mantenere una promessa che nei giorni di grazia ci sembrava facile da realizzare. In fondo anche l’apostolo Pietro ha avuto paura e ha dovuto fuggire. L’apostolo Pietro non è stato fedele all’amore di Gesù. Sempre c’è questa debolezza che ci fa cadere. Siamo mendicanti che nel cammino rischiano di non trovare mai completamente quel tesoro che cercano fin dal primo giorno della loro vita: l’amore. </w:t>
      </w:r>
    </w:p>
    <w:p w:rsidR="00AE340C" w:rsidRDefault="00AE340C" w:rsidP="00AE340C">
      <w:pPr>
        <w:pStyle w:val="NormaleWeb"/>
        <w:jc w:val="both"/>
      </w:pPr>
      <w:r>
        <w:t xml:space="preserve">Però, esiste un altro amore, quello del </w:t>
      </w:r>
      <w:r>
        <w:rPr>
          <w:i/>
          <w:iCs/>
        </w:rPr>
        <w:t>Padre “che è nei cieli”</w:t>
      </w:r>
      <w:r>
        <w:t>. Nessuno deve dubitare di essere destinatario di questo amore. Ci ama. “Mi ama”, possiamo dire. Se anche nostro padre e nostra madre non ci avessero amato – un’ipotesi storica –, c’è un Dio nei cieli che ci ama come nessuno su questa terra ha mai fatto e potrà mai fare. L’amore di Dio è costante. Dice il profeta Isaia: «Si dimentica forse una donna del suo bambino, così da non commuoversi per il figlio delle sue viscere? Anche se costoro si dimenticassero, io invece non ti dimenticherò mai. Ecco, sulle palme delle mie mani ti ho disegnato» (49,15-16). Oggi è di moda il tatuaggio: “Sulle palme delle mie mani ti ho disegnato”. Ho fatto un tatuaggio di te sulle mie mani. Io sono nelle mani di Dio, così, e non posso toglierlo. L’amore di Dio è come l’amore di una madre, che mai si può dimenticare. E se una madre si dimentica? “Io non mi dimenticherò”, dice il Signore. Questo è l’amore perfetto di Dio, così siamo amati da Lui. Se anche tutti i nostri amori terreni si sgretolassero e non ci restasse in mano altro che polvere, c’è sempre per tutti noi, ardente, l’amore unico e fedele di Dio.</w:t>
      </w:r>
    </w:p>
    <w:p w:rsidR="00AE340C" w:rsidRDefault="00AE340C" w:rsidP="00AE340C">
      <w:pPr>
        <w:pStyle w:val="NormaleWeb"/>
        <w:jc w:val="both"/>
      </w:pPr>
      <w:r>
        <w:t>Nella fame d’amore che tutti sentiamo, non cerchiamo qualcosa che non esiste: essa è invece l’invito a conoscere Dio che è padre. La conversione di Sant’Agostino, ad esempio, è transitata per questo crinale: il giovane e brillante retore cercava semplicemente tra le creature qualcosa che nessuna creatura gli poteva dare, finché un giorno ebbe il coraggio di alzare lo sguardo. E in quel giorno conobbe Dio. Dio che ama.</w:t>
      </w:r>
    </w:p>
    <w:p w:rsidR="00AE340C" w:rsidRDefault="00AE340C" w:rsidP="00AE340C">
      <w:pPr>
        <w:pStyle w:val="NormaleWeb"/>
        <w:jc w:val="both"/>
      </w:pPr>
      <w:r>
        <w:t xml:space="preserve">L’espressione “nei cieli” non vuole esprimere una lontananza, ma una diversità radicale di amore, un’altra dimensione di amore, un amore instancabile, un amore che sempre rimarrà, anzi, che sempre è alla portata di mano. Basta dire “Padre nostro che sei nei Cieli”, e quell’amore viene. </w:t>
      </w:r>
    </w:p>
    <w:p w:rsidR="00AE340C" w:rsidRDefault="00AE340C" w:rsidP="00AE340C">
      <w:pPr>
        <w:pStyle w:val="NormaleWeb"/>
        <w:jc w:val="both"/>
      </w:pPr>
      <w:bookmarkStart w:id="0" w:name="_GoBack"/>
      <w:bookmarkEnd w:id="0"/>
    </w:p>
    <w:p w:rsidR="00AE340C" w:rsidRDefault="00AE340C" w:rsidP="00AE340C">
      <w:pPr>
        <w:pStyle w:val="NormaleWeb"/>
        <w:jc w:val="both"/>
      </w:pPr>
      <w:r>
        <w:t xml:space="preserve">Pertanto, non temere! Nessuno di noi è solo. Se anche per sventura il tuo padre terreno si fosse dimenticato di te e tu fossi in rancore con lui, non ti è negata l’esperienza fondamentale della fede cristiana: quella di sapere che </w:t>
      </w:r>
      <w:r>
        <w:rPr>
          <w:i/>
          <w:iCs/>
        </w:rPr>
        <w:t>sei figlio amatissimo di Dio</w:t>
      </w:r>
      <w:r>
        <w:t>, e che non c’è niente nella vita che possa spegnere il suo amore appassionato per te.</w:t>
      </w:r>
    </w:p>
    <w:p w:rsidR="0077660A" w:rsidRDefault="0077660A" w:rsidP="00AE340C">
      <w:pPr>
        <w:pStyle w:val="NormaleWeb"/>
        <w:jc w:val="both"/>
      </w:pPr>
    </w:p>
    <w:sectPr w:rsidR="0077660A">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5119713E"/>
    <w:multiLevelType w:val="hybridMultilevel"/>
    <w:tmpl w:val="0B6EFFD6"/>
    <w:lvl w:ilvl="0" w:tplc="08C49CA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101D2"/>
    <w:rsid w:val="00034465"/>
    <w:rsid w:val="0004601B"/>
    <w:rsid w:val="00057747"/>
    <w:rsid w:val="00066B28"/>
    <w:rsid w:val="000707F5"/>
    <w:rsid w:val="00071264"/>
    <w:rsid w:val="000A4EED"/>
    <w:rsid w:val="000B5AA7"/>
    <w:rsid w:val="000E72F5"/>
    <w:rsid w:val="000F1916"/>
    <w:rsid w:val="000F22B2"/>
    <w:rsid w:val="000F24BE"/>
    <w:rsid w:val="000F5373"/>
    <w:rsid w:val="0010670F"/>
    <w:rsid w:val="00130F91"/>
    <w:rsid w:val="001369A3"/>
    <w:rsid w:val="001420E8"/>
    <w:rsid w:val="001446DC"/>
    <w:rsid w:val="00145645"/>
    <w:rsid w:val="001556C0"/>
    <w:rsid w:val="00173159"/>
    <w:rsid w:val="00176210"/>
    <w:rsid w:val="001850DC"/>
    <w:rsid w:val="0019162B"/>
    <w:rsid w:val="00197229"/>
    <w:rsid w:val="001B2BD3"/>
    <w:rsid w:val="001B74DF"/>
    <w:rsid w:val="001C415B"/>
    <w:rsid w:val="001E52D7"/>
    <w:rsid w:val="001F325A"/>
    <w:rsid w:val="00220BB9"/>
    <w:rsid w:val="00225F43"/>
    <w:rsid w:val="00231178"/>
    <w:rsid w:val="00244852"/>
    <w:rsid w:val="002508CF"/>
    <w:rsid w:val="00251C00"/>
    <w:rsid w:val="00265D1D"/>
    <w:rsid w:val="002E0163"/>
    <w:rsid w:val="002E1E98"/>
    <w:rsid w:val="002F3802"/>
    <w:rsid w:val="002F6474"/>
    <w:rsid w:val="002F72C3"/>
    <w:rsid w:val="003058AF"/>
    <w:rsid w:val="00321940"/>
    <w:rsid w:val="00335141"/>
    <w:rsid w:val="00340FF7"/>
    <w:rsid w:val="00346948"/>
    <w:rsid w:val="0036655E"/>
    <w:rsid w:val="0037413D"/>
    <w:rsid w:val="003761B0"/>
    <w:rsid w:val="00376ED5"/>
    <w:rsid w:val="0037756A"/>
    <w:rsid w:val="00377709"/>
    <w:rsid w:val="00384699"/>
    <w:rsid w:val="00395824"/>
    <w:rsid w:val="0039746D"/>
    <w:rsid w:val="003B7A83"/>
    <w:rsid w:val="003C01C9"/>
    <w:rsid w:val="003C396F"/>
    <w:rsid w:val="003D0DF9"/>
    <w:rsid w:val="003D629F"/>
    <w:rsid w:val="003F5673"/>
    <w:rsid w:val="00401132"/>
    <w:rsid w:val="00404F97"/>
    <w:rsid w:val="00404FA7"/>
    <w:rsid w:val="00426B1B"/>
    <w:rsid w:val="00450547"/>
    <w:rsid w:val="00452426"/>
    <w:rsid w:val="00454E95"/>
    <w:rsid w:val="0046432E"/>
    <w:rsid w:val="00465158"/>
    <w:rsid w:val="004775C9"/>
    <w:rsid w:val="00484A4A"/>
    <w:rsid w:val="00487F41"/>
    <w:rsid w:val="0049660A"/>
    <w:rsid w:val="004C1562"/>
    <w:rsid w:val="004C4962"/>
    <w:rsid w:val="004C797F"/>
    <w:rsid w:val="004D1E87"/>
    <w:rsid w:val="004D37EA"/>
    <w:rsid w:val="004E4DA9"/>
    <w:rsid w:val="004F32D5"/>
    <w:rsid w:val="00506F95"/>
    <w:rsid w:val="00510603"/>
    <w:rsid w:val="00516847"/>
    <w:rsid w:val="00526CC9"/>
    <w:rsid w:val="005271B5"/>
    <w:rsid w:val="00527470"/>
    <w:rsid w:val="00537876"/>
    <w:rsid w:val="00541BCC"/>
    <w:rsid w:val="00544393"/>
    <w:rsid w:val="0056227C"/>
    <w:rsid w:val="00563001"/>
    <w:rsid w:val="00565B55"/>
    <w:rsid w:val="005661D7"/>
    <w:rsid w:val="0056665B"/>
    <w:rsid w:val="005774A9"/>
    <w:rsid w:val="00580FC1"/>
    <w:rsid w:val="005835FE"/>
    <w:rsid w:val="00586B75"/>
    <w:rsid w:val="005A0311"/>
    <w:rsid w:val="005D0EA4"/>
    <w:rsid w:val="005D6C9C"/>
    <w:rsid w:val="005F5FD7"/>
    <w:rsid w:val="00627709"/>
    <w:rsid w:val="00633E65"/>
    <w:rsid w:val="00643080"/>
    <w:rsid w:val="00673A80"/>
    <w:rsid w:val="00683E26"/>
    <w:rsid w:val="00686928"/>
    <w:rsid w:val="00691BE0"/>
    <w:rsid w:val="006A07C7"/>
    <w:rsid w:val="006A0889"/>
    <w:rsid w:val="006A503D"/>
    <w:rsid w:val="006A5934"/>
    <w:rsid w:val="006B6E0D"/>
    <w:rsid w:val="006C5DBC"/>
    <w:rsid w:val="006C6C00"/>
    <w:rsid w:val="006D1B6D"/>
    <w:rsid w:val="006D53B7"/>
    <w:rsid w:val="006D7DFE"/>
    <w:rsid w:val="006E23F2"/>
    <w:rsid w:val="006E65DD"/>
    <w:rsid w:val="006F0626"/>
    <w:rsid w:val="006F35AB"/>
    <w:rsid w:val="006F40FA"/>
    <w:rsid w:val="007058E3"/>
    <w:rsid w:val="0071413F"/>
    <w:rsid w:val="00737143"/>
    <w:rsid w:val="007412F5"/>
    <w:rsid w:val="00770766"/>
    <w:rsid w:val="0077660A"/>
    <w:rsid w:val="00782A8D"/>
    <w:rsid w:val="00790D83"/>
    <w:rsid w:val="00795F57"/>
    <w:rsid w:val="00796167"/>
    <w:rsid w:val="007C2D84"/>
    <w:rsid w:val="007D1424"/>
    <w:rsid w:val="007D5D70"/>
    <w:rsid w:val="007E1918"/>
    <w:rsid w:val="007E216B"/>
    <w:rsid w:val="00803AB7"/>
    <w:rsid w:val="00817752"/>
    <w:rsid w:val="0082047A"/>
    <w:rsid w:val="00840AA3"/>
    <w:rsid w:val="00857FB2"/>
    <w:rsid w:val="008734D6"/>
    <w:rsid w:val="008A59C3"/>
    <w:rsid w:val="008A6CD3"/>
    <w:rsid w:val="008B4F0A"/>
    <w:rsid w:val="008C3FB1"/>
    <w:rsid w:val="008C42DB"/>
    <w:rsid w:val="008E1FA9"/>
    <w:rsid w:val="00921A5A"/>
    <w:rsid w:val="009223DC"/>
    <w:rsid w:val="0093035A"/>
    <w:rsid w:val="009653EA"/>
    <w:rsid w:val="00965708"/>
    <w:rsid w:val="0096595F"/>
    <w:rsid w:val="009858F2"/>
    <w:rsid w:val="00A019DA"/>
    <w:rsid w:val="00A05FE1"/>
    <w:rsid w:val="00A07A6A"/>
    <w:rsid w:val="00A07E40"/>
    <w:rsid w:val="00A13BF2"/>
    <w:rsid w:val="00A443F8"/>
    <w:rsid w:val="00A4459C"/>
    <w:rsid w:val="00A53E52"/>
    <w:rsid w:val="00A639A6"/>
    <w:rsid w:val="00A72566"/>
    <w:rsid w:val="00A90967"/>
    <w:rsid w:val="00A91B9E"/>
    <w:rsid w:val="00AB2AE2"/>
    <w:rsid w:val="00AC1D43"/>
    <w:rsid w:val="00AD1380"/>
    <w:rsid w:val="00AD3938"/>
    <w:rsid w:val="00AE340C"/>
    <w:rsid w:val="00AE7117"/>
    <w:rsid w:val="00AE76BD"/>
    <w:rsid w:val="00AF34C1"/>
    <w:rsid w:val="00B45D96"/>
    <w:rsid w:val="00B63E9A"/>
    <w:rsid w:val="00B70F69"/>
    <w:rsid w:val="00B855E3"/>
    <w:rsid w:val="00B90D53"/>
    <w:rsid w:val="00B93120"/>
    <w:rsid w:val="00BA5F81"/>
    <w:rsid w:val="00BA6208"/>
    <w:rsid w:val="00BB20DB"/>
    <w:rsid w:val="00BB6AE3"/>
    <w:rsid w:val="00BC61EF"/>
    <w:rsid w:val="00BE1361"/>
    <w:rsid w:val="00BE1C0C"/>
    <w:rsid w:val="00BE619E"/>
    <w:rsid w:val="00BF3BA1"/>
    <w:rsid w:val="00C22D11"/>
    <w:rsid w:val="00C34418"/>
    <w:rsid w:val="00C356CD"/>
    <w:rsid w:val="00C40EF0"/>
    <w:rsid w:val="00C8634F"/>
    <w:rsid w:val="00C86CAC"/>
    <w:rsid w:val="00C87DD0"/>
    <w:rsid w:val="00CA4572"/>
    <w:rsid w:val="00CB6B22"/>
    <w:rsid w:val="00CD5076"/>
    <w:rsid w:val="00CD5888"/>
    <w:rsid w:val="00D12533"/>
    <w:rsid w:val="00D32E57"/>
    <w:rsid w:val="00D40095"/>
    <w:rsid w:val="00D47C99"/>
    <w:rsid w:val="00D557F1"/>
    <w:rsid w:val="00D63D9F"/>
    <w:rsid w:val="00D71A0C"/>
    <w:rsid w:val="00D72F95"/>
    <w:rsid w:val="00D8423B"/>
    <w:rsid w:val="00D973D3"/>
    <w:rsid w:val="00D97AF6"/>
    <w:rsid w:val="00DA7583"/>
    <w:rsid w:val="00DC3E64"/>
    <w:rsid w:val="00DC5E02"/>
    <w:rsid w:val="00DD4378"/>
    <w:rsid w:val="00DF0719"/>
    <w:rsid w:val="00DF5F40"/>
    <w:rsid w:val="00E05EC2"/>
    <w:rsid w:val="00E07E75"/>
    <w:rsid w:val="00E179B9"/>
    <w:rsid w:val="00E17CFE"/>
    <w:rsid w:val="00E30C09"/>
    <w:rsid w:val="00E3210C"/>
    <w:rsid w:val="00E370CC"/>
    <w:rsid w:val="00E451D0"/>
    <w:rsid w:val="00E649B6"/>
    <w:rsid w:val="00E70757"/>
    <w:rsid w:val="00E741F8"/>
    <w:rsid w:val="00E74CC6"/>
    <w:rsid w:val="00E8050C"/>
    <w:rsid w:val="00E8700D"/>
    <w:rsid w:val="00E9103A"/>
    <w:rsid w:val="00E97F1E"/>
    <w:rsid w:val="00EA20CD"/>
    <w:rsid w:val="00EA6FBA"/>
    <w:rsid w:val="00ED5F29"/>
    <w:rsid w:val="00ED7350"/>
    <w:rsid w:val="00EE1C56"/>
    <w:rsid w:val="00F02278"/>
    <w:rsid w:val="00F02311"/>
    <w:rsid w:val="00F220B2"/>
    <w:rsid w:val="00F52746"/>
    <w:rsid w:val="00F62594"/>
    <w:rsid w:val="00F758DE"/>
    <w:rsid w:val="00F80531"/>
    <w:rsid w:val="00F818E5"/>
    <w:rsid w:val="00F83B8C"/>
    <w:rsid w:val="00FA4B2F"/>
    <w:rsid w:val="00FB509E"/>
    <w:rsid w:val="00FB7909"/>
    <w:rsid w:val="00FB7BFE"/>
    <w:rsid w:val="00FE427C"/>
    <w:rsid w:val="00FE4C91"/>
    <w:rsid w:val="00FF039D"/>
    <w:rsid w:val="00FF11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55589270">
      <w:bodyDiv w:val="1"/>
      <w:marLeft w:val="0"/>
      <w:marRight w:val="0"/>
      <w:marTop w:val="0"/>
      <w:marBottom w:val="0"/>
      <w:divBdr>
        <w:top w:val="none" w:sz="0" w:space="0" w:color="auto"/>
        <w:left w:val="none" w:sz="0" w:space="0" w:color="auto"/>
        <w:bottom w:val="none" w:sz="0" w:space="0" w:color="auto"/>
        <w:right w:val="none" w:sz="0" w:space="0" w:color="auto"/>
      </w:divBdr>
    </w:div>
    <w:div w:id="94138991">
      <w:bodyDiv w:val="1"/>
      <w:marLeft w:val="0"/>
      <w:marRight w:val="0"/>
      <w:marTop w:val="0"/>
      <w:marBottom w:val="0"/>
      <w:divBdr>
        <w:top w:val="none" w:sz="0" w:space="0" w:color="auto"/>
        <w:left w:val="none" w:sz="0" w:space="0" w:color="auto"/>
        <w:bottom w:val="none" w:sz="0" w:space="0" w:color="auto"/>
        <w:right w:val="none" w:sz="0" w:space="0" w:color="auto"/>
      </w:divBdr>
    </w:div>
    <w:div w:id="128207626">
      <w:bodyDiv w:val="1"/>
      <w:marLeft w:val="0"/>
      <w:marRight w:val="0"/>
      <w:marTop w:val="0"/>
      <w:marBottom w:val="0"/>
      <w:divBdr>
        <w:top w:val="none" w:sz="0" w:space="0" w:color="auto"/>
        <w:left w:val="none" w:sz="0" w:space="0" w:color="auto"/>
        <w:bottom w:val="none" w:sz="0" w:space="0" w:color="auto"/>
        <w:right w:val="none" w:sz="0" w:space="0" w:color="auto"/>
      </w:divBdr>
    </w:div>
    <w:div w:id="135026413">
      <w:bodyDiv w:val="1"/>
      <w:marLeft w:val="0"/>
      <w:marRight w:val="0"/>
      <w:marTop w:val="0"/>
      <w:marBottom w:val="0"/>
      <w:divBdr>
        <w:top w:val="none" w:sz="0" w:space="0" w:color="auto"/>
        <w:left w:val="none" w:sz="0" w:space="0" w:color="auto"/>
        <w:bottom w:val="none" w:sz="0" w:space="0" w:color="auto"/>
        <w:right w:val="none" w:sz="0" w:space="0" w:color="auto"/>
      </w:divBdr>
    </w:div>
    <w:div w:id="155342250">
      <w:bodyDiv w:val="1"/>
      <w:marLeft w:val="0"/>
      <w:marRight w:val="0"/>
      <w:marTop w:val="0"/>
      <w:marBottom w:val="0"/>
      <w:divBdr>
        <w:top w:val="none" w:sz="0" w:space="0" w:color="auto"/>
        <w:left w:val="none" w:sz="0" w:space="0" w:color="auto"/>
        <w:bottom w:val="none" w:sz="0" w:space="0" w:color="auto"/>
        <w:right w:val="none" w:sz="0" w:space="0" w:color="auto"/>
      </w:divBdr>
    </w:div>
    <w:div w:id="204755103">
      <w:bodyDiv w:val="1"/>
      <w:marLeft w:val="0"/>
      <w:marRight w:val="0"/>
      <w:marTop w:val="0"/>
      <w:marBottom w:val="0"/>
      <w:divBdr>
        <w:top w:val="none" w:sz="0" w:space="0" w:color="auto"/>
        <w:left w:val="none" w:sz="0" w:space="0" w:color="auto"/>
        <w:bottom w:val="none" w:sz="0" w:space="0" w:color="auto"/>
        <w:right w:val="none" w:sz="0" w:space="0" w:color="auto"/>
      </w:divBdr>
    </w:div>
    <w:div w:id="212272741">
      <w:bodyDiv w:val="1"/>
      <w:marLeft w:val="0"/>
      <w:marRight w:val="0"/>
      <w:marTop w:val="0"/>
      <w:marBottom w:val="0"/>
      <w:divBdr>
        <w:top w:val="none" w:sz="0" w:space="0" w:color="auto"/>
        <w:left w:val="none" w:sz="0" w:space="0" w:color="auto"/>
        <w:bottom w:val="none" w:sz="0" w:space="0" w:color="auto"/>
        <w:right w:val="none" w:sz="0" w:space="0" w:color="auto"/>
      </w:divBdr>
    </w:div>
    <w:div w:id="215358739">
      <w:bodyDiv w:val="1"/>
      <w:marLeft w:val="0"/>
      <w:marRight w:val="0"/>
      <w:marTop w:val="0"/>
      <w:marBottom w:val="0"/>
      <w:divBdr>
        <w:top w:val="none" w:sz="0" w:space="0" w:color="auto"/>
        <w:left w:val="none" w:sz="0" w:space="0" w:color="auto"/>
        <w:bottom w:val="none" w:sz="0" w:space="0" w:color="auto"/>
        <w:right w:val="none" w:sz="0" w:space="0" w:color="auto"/>
      </w:divBdr>
    </w:div>
    <w:div w:id="216209304">
      <w:bodyDiv w:val="1"/>
      <w:marLeft w:val="0"/>
      <w:marRight w:val="0"/>
      <w:marTop w:val="0"/>
      <w:marBottom w:val="0"/>
      <w:divBdr>
        <w:top w:val="none" w:sz="0" w:space="0" w:color="auto"/>
        <w:left w:val="none" w:sz="0" w:space="0" w:color="auto"/>
        <w:bottom w:val="none" w:sz="0" w:space="0" w:color="auto"/>
        <w:right w:val="none" w:sz="0" w:space="0" w:color="auto"/>
      </w:divBdr>
    </w:div>
    <w:div w:id="235093251">
      <w:bodyDiv w:val="1"/>
      <w:marLeft w:val="0"/>
      <w:marRight w:val="0"/>
      <w:marTop w:val="0"/>
      <w:marBottom w:val="0"/>
      <w:divBdr>
        <w:top w:val="none" w:sz="0" w:space="0" w:color="auto"/>
        <w:left w:val="none" w:sz="0" w:space="0" w:color="auto"/>
        <w:bottom w:val="none" w:sz="0" w:space="0" w:color="auto"/>
        <w:right w:val="none" w:sz="0" w:space="0" w:color="auto"/>
      </w:divBdr>
    </w:div>
    <w:div w:id="235240199">
      <w:bodyDiv w:val="1"/>
      <w:marLeft w:val="0"/>
      <w:marRight w:val="0"/>
      <w:marTop w:val="0"/>
      <w:marBottom w:val="0"/>
      <w:divBdr>
        <w:top w:val="none" w:sz="0" w:space="0" w:color="auto"/>
        <w:left w:val="none" w:sz="0" w:space="0" w:color="auto"/>
        <w:bottom w:val="none" w:sz="0" w:space="0" w:color="auto"/>
        <w:right w:val="none" w:sz="0" w:space="0" w:color="auto"/>
      </w:divBdr>
    </w:div>
    <w:div w:id="254286048">
      <w:bodyDiv w:val="1"/>
      <w:marLeft w:val="0"/>
      <w:marRight w:val="0"/>
      <w:marTop w:val="0"/>
      <w:marBottom w:val="0"/>
      <w:divBdr>
        <w:top w:val="none" w:sz="0" w:space="0" w:color="auto"/>
        <w:left w:val="none" w:sz="0" w:space="0" w:color="auto"/>
        <w:bottom w:val="none" w:sz="0" w:space="0" w:color="auto"/>
        <w:right w:val="none" w:sz="0" w:space="0" w:color="auto"/>
      </w:divBdr>
    </w:div>
    <w:div w:id="272907595">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319584806">
      <w:bodyDiv w:val="1"/>
      <w:marLeft w:val="0"/>
      <w:marRight w:val="0"/>
      <w:marTop w:val="0"/>
      <w:marBottom w:val="0"/>
      <w:divBdr>
        <w:top w:val="none" w:sz="0" w:space="0" w:color="auto"/>
        <w:left w:val="none" w:sz="0" w:space="0" w:color="auto"/>
        <w:bottom w:val="none" w:sz="0" w:space="0" w:color="auto"/>
        <w:right w:val="none" w:sz="0" w:space="0" w:color="auto"/>
      </w:divBdr>
    </w:div>
    <w:div w:id="389767028">
      <w:bodyDiv w:val="1"/>
      <w:marLeft w:val="0"/>
      <w:marRight w:val="0"/>
      <w:marTop w:val="0"/>
      <w:marBottom w:val="0"/>
      <w:divBdr>
        <w:top w:val="none" w:sz="0" w:space="0" w:color="auto"/>
        <w:left w:val="none" w:sz="0" w:space="0" w:color="auto"/>
        <w:bottom w:val="none" w:sz="0" w:space="0" w:color="auto"/>
        <w:right w:val="none" w:sz="0" w:space="0" w:color="auto"/>
      </w:divBdr>
    </w:div>
    <w:div w:id="401873377">
      <w:bodyDiv w:val="1"/>
      <w:marLeft w:val="0"/>
      <w:marRight w:val="0"/>
      <w:marTop w:val="0"/>
      <w:marBottom w:val="0"/>
      <w:divBdr>
        <w:top w:val="none" w:sz="0" w:space="0" w:color="auto"/>
        <w:left w:val="none" w:sz="0" w:space="0" w:color="auto"/>
        <w:bottom w:val="none" w:sz="0" w:space="0" w:color="auto"/>
        <w:right w:val="none" w:sz="0" w:space="0" w:color="auto"/>
      </w:divBdr>
    </w:div>
    <w:div w:id="411513825">
      <w:bodyDiv w:val="1"/>
      <w:marLeft w:val="0"/>
      <w:marRight w:val="0"/>
      <w:marTop w:val="0"/>
      <w:marBottom w:val="0"/>
      <w:divBdr>
        <w:top w:val="none" w:sz="0" w:space="0" w:color="auto"/>
        <w:left w:val="none" w:sz="0" w:space="0" w:color="auto"/>
        <w:bottom w:val="none" w:sz="0" w:space="0" w:color="auto"/>
        <w:right w:val="none" w:sz="0" w:space="0" w:color="auto"/>
      </w:divBdr>
    </w:div>
    <w:div w:id="468477894">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502017765">
      <w:bodyDiv w:val="1"/>
      <w:marLeft w:val="0"/>
      <w:marRight w:val="0"/>
      <w:marTop w:val="0"/>
      <w:marBottom w:val="0"/>
      <w:divBdr>
        <w:top w:val="none" w:sz="0" w:space="0" w:color="auto"/>
        <w:left w:val="none" w:sz="0" w:space="0" w:color="auto"/>
        <w:bottom w:val="none" w:sz="0" w:space="0" w:color="auto"/>
        <w:right w:val="none" w:sz="0" w:space="0" w:color="auto"/>
      </w:divBdr>
    </w:div>
    <w:div w:id="523982870">
      <w:bodyDiv w:val="1"/>
      <w:marLeft w:val="0"/>
      <w:marRight w:val="0"/>
      <w:marTop w:val="0"/>
      <w:marBottom w:val="0"/>
      <w:divBdr>
        <w:top w:val="none" w:sz="0" w:space="0" w:color="auto"/>
        <w:left w:val="none" w:sz="0" w:space="0" w:color="auto"/>
        <w:bottom w:val="none" w:sz="0" w:space="0" w:color="auto"/>
        <w:right w:val="none" w:sz="0" w:space="0" w:color="auto"/>
      </w:divBdr>
    </w:div>
    <w:div w:id="653879413">
      <w:bodyDiv w:val="1"/>
      <w:marLeft w:val="0"/>
      <w:marRight w:val="0"/>
      <w:marTop w:val="0"/>
      <w:marBottom w:val="0"/>
      <w:divBdr>
        <w:top w:val="none" w:sz="0" w:space="0" w:color="auto"/>
        <w:left w:val="none" w:sz="0" w:space="0" w:color="auto"/>
        <w:bottom w:val="none" w:sz="0" w:space="0" w:color="auto"/>
        <w:right w:val="none" w:sz="0" w:space="0" w:color="auto"/>
      </w:divBdr>
    </w:div>
    <w:div w:id="660741176">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693192245">
      <w:bodyDiv w:val="1"/>
      <w:marLeft w:val="0"/>
      <w:marRight w:val="0"/>
      <w:marTop w:val="0"/>
      <w:marBottom w:val="0"/>
      <w:divBdr>
        <w:top w:val="none" w:sz="0" w:space="0" w:color="auto"/>
        <w:left w:val="none" w:sz="0" w:space="0" w:color="auto"/>
        <w:bottom w:val="none" w:sz="0" w:space="0" w:color="auto"/>
        <w:right w:val="none" w:sz="0" w:space="0" w:color="auto"/>
      </w:divBdr>
    </w:div>
    <w:div w:id="702482443">
      <w:bodyDiv w:val="1"/>
      <w:marLeft w:val="0"/>
      <w:marRight w:val="0"/>
      <w:marTop w:val="0"/>
      <w:marBottom w:val="0"/>
      <w:divBdr>
        <w:top w:val="none" w:sz="0" w:space="0" w:color="auto"/>
        <w:left w:val="none" w:sz="0" w:space="0" w:color="auto"/>
        <w:bottom w:val="none" w:sz="0" w:space="0" w:color="auto"/>
        <w:right w:val="none" w:sz="0" w:space="0" w:color="auto"/>
      </w:divBdr>
    </w:div>
    <w:div w:id="775101461">
      <w:bodyDiv w:val="1"/>
      <w:marLeft w:val="0"/>
      <w:marRight w:val="0"/>
      <w:marTop w:val="0"/>
      <w:marBottom w:val="0"/>
      <w:divBdr>
        <w:top w:val="none" w:sz="0" w:space="0" w:color="auto"/>
        <w:left w:val="none" w:sz="0" w:space="0" w:color="auto"/>
        <w:bottom w:val="none" w:sz="0" w:space="0" w:color="auto"/>
        <w:right w:val="none" w:sz="0" w:space="0" w:color="auto"/>
      </w:divBdr>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918057323">
      <w:bodyDiv w:val="1"/>
      <w:marLeft w:val="0"/>
      <w:marRight w:val="0"/>
      <w:marTop w:val="0"/>
      <w:marBottom w:val="0"/>
      <w:divBdr>
        <w:top w:val="none" w:sz="0" w:space="0" w:color="auto"/>
        <w:left w:val="none" w:sz="0" w:space="0" w:color="auto"/>
        <w:bottom w:val="none" w:sz="0" w:space="0" w:color="auto"/>
        <w:right w:val="none" w:sz="0" w:space="0" w:color="auto"/>
      </w:divBdr>
    </w:div>
    <w:div w:id="927925714">
      <w:bodyDiv w:val="1"/>
      <w:marLeft w:val="0"/>
      <w:marRight w:val="0"/>
      <w:marTop w:val="0"/>
      <w:marBottom w:val="0"/>
      <w:divBdr>
        <w:top w:val="none" w:sz="0" w:space="0" w:color="auto"/>
        <w:left w:val="none" w:sz="0" w:space="0" w:color="auto"/>
        <w:bottom w:val="none" w:sz="0" w:space="0" w:color="auto"/>
        <w:right w:val="none" w:sz="0" w:space="0" w:color="auto"/>
      </w:divBdr>
    </w:div>
    <w:div w:id="929968745">
      <w:bodyDiv w:val="1"/>
      <w:marLeft w:val="0"/>
      <w:marRight w:val="0"/>
      <w:marTop w:val="0"/>
      <w:marBottom w:val="0"/>
      <w:divBdr>
        <w:top w:val="none" w:sz="0" w:space="0" w:color="auto"/>
        <w:left w:val="none" w:sz="0" w:space="0" w:color="auto"/>
        <w:bottom w:val="none" w:sz="0" w:space="0" w:color="auto"/>
        <w:right w:val="none" w:sz="0" w:space="0" w:color="auto"/>
      </w:divBdr>
    </w:div>
    <w:div w:id="933321577">
      <w:bodyDiv w:val="1"/>
      <w:marLeft w:val="0"/>
      <w:marRight w:val="0"/>
      <w:marTop w:val="0"/>
      <w:marBottom w:val="0"/>
      <w:divBdr>
        <w:top w:val="none" w:sz="0" w:space="0" w:color="auto"/>
        <w:left w:val="none" w:sz="0" w:space="0" w:color="auto"/>
        <w:bottom w:val="none" w:sz="0" w:space="0" w:color="auto"/>
        <w:right w:val="none" w:sz="0" w:space="0" w:color="auto"/>
      </w:divBdr>
    </w:div>
    <w:div w:id="962728459">
      <w:bodyDiv w:val="1"/>
      <w:marLeft w:val="0"/>
      <w:marRight w:val="0"/>
      <w:marTop w:val="0"/>
      <w:marBottom w:val="0"/>
      <w:divBdr>
        <w:top w:val="none" w:sz="0" w:space="0" w:color="auto"/>
        <w:left w:val="none" w:sz="0" w:space="0" w:color="auto"/>
        <w:bottom w:val="none" w:sz="0" w:space="0" w:color="auto"/>
        <w:right w:val="none" w:sz="0" w:space="0" w:color="auto"/>
      </w:divBdr>
    </w:div>
    <w:div w:id="984433293">
      <w:bodyDiv w:val="1"/>
      <w:marLeft w:val="0"/>
      <w:marRight w:val="0"/>
      <w:marTop w:val="0"/>
      <w:marBottom w:val="0"/>
      <w:divBdr>
        <w:top w:val="none" w:sz="0" w:space="0" w:color="auto"/>
        <w:left w:val="none" w:sz="0" w:space="0" w:color="auto"/>
        <w:bottom w:val="none" w:sz="0" w:space="0" w:color="auto"/>
        <w:right w:val="none" w:sz="0" w:space="0" w:color="auto"/>
      </w:divBdr>
    </w:div>
    <w:div w:id="1033454885">
      <w:bodyDiv w:val="1"/>
      <w:marLeft w:val="0"/>
      <w:marRight w:val="0"/>
      <w:marTop w:val="0"/>
      <w:marBottom w:val="0"/>
      <w:divBdr>
        <w:top w:val="none" w:sz="0" w:space="0" w:color="auto"/>
        <w:left w:val="none" w:sz="0" w:space="0" w:color="auto"/>
        <w:bottom w:val="none" w:sz="0" w:space="0" w:color="auto"/>
        <w:right w:val="none" w:sz="0" w:space="0" w:color="auto"/>
      </w:divBdr>
    </w:div>
    <w:div w:id="1035349800">
      <w:bodyDiv w:val="1"/>
      <w:marLeft w:val="0"/>
      <w:marRight w:val="0"/>
      <w:marTop w:val="0"/>
      <w:marBottom w:val="0"/>
      <w:divBdr>
        <w:top w:val="none" w:sz="0" w:space="0" w:color="auto"/>
        <w:left w:val="none" w:sz="0" w:space="0" w:color="auto"/>
        <w:bottom w:val="none" w:sz="0" w:space="0" w:color="auto"/>
        <w:right w:val="none" w:sz="0" w:space="0" w:color="auto"/>
      </w:divBdr>
    </w:div>
    <w:div w:id="1059014671">
      <w:bodyDiv w:val="1"/>
      <w:marLeft w:val="0"/>
      <w:marRight w:val="0"/>
      <w:marTop w:val="0"/>
      <w:marBottom w:val="0"/>
      <w:divBdr>
        <w:top w:val="none" w:sz="0" w:space="0" w:color="auto"/>
        <w:left w:val="none" w:sz="0" w:space="0" w:color="auto"/>
        <w:bottom w:val="none" w:sz="0" w:space="0" w:color="auto"/>
        <w:right w:val="none" w:sz="0" w:space="0" w:color="auto"/>
      </w:divBdr>
    </w:div>
    <w:div w:id="1066991967">
      <w:bodyDiv w:val="1"/>
      <w:marLeft w:val="0"/>
      <w:marRight w:val="0"/>
      <w:marTop w:val="0"/>
      <w:marBottom w:val="0"/>
      <w:divBdr>
        <w:top w:val="none" w:sz="0" w:space="0" w:color="auto"/>
        <w:left w:val="none" w:sz="0" w:space="0" w:color="auto"/>
        <w:bottom w:val="none" w:sz="0" w:space="0" w:color="auto"/>
        <w:right w:val="none" w:sz="0" w:space="0" w:color="auto"/>
      </w:divBdr>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117601088">
      <w:bodyDiv w:val="1"/>
      <w:marLeft w:val="0"/>
      <w:marRight w:val="0"/>
      <w:marTop w:val="0"/>
      <w:marBottom w:val="0"/>
      <w:divBdr>
        <w:top w:val="none" w:sz="0" w:space="0" w:color="auto"/>
        <w:left w:val="none" w:sz="0" w:space="0" w:color="auto"/>
        <w:bottom w:val="none" w:sz="0" w:space="0" w:color="auto"/>
        <w:right w:val="none" w:sz="0" w:space="0" w:color="auto"/>
      </w:divBdr>
    </w:div>
    <w:div w:id="1166632390">
      <w:bodyDiv w:val="1"/>
      <w:marLeft w:val="0"/>
      <w:marRight w:val="0"/>
      <w:marTop w:val="0"/>
      <w:marBottom w:val="0"/>
      <w:divBdr>
        <w:top w:val="none" w:sz="0" w:space="0" w:color="auto"/>
        <w:left w:val="none" w:sz="0" w:space="0" w:color="auto"/>
        <w:bottom w:val="none" w:sz="0" w:space="0" w:color="auto"/>
        <w:right w:val="none" w:sz="0" w:space="0" w:color="auto"/>
      </w:divBdr>
    </w:div>
    <w:div w:id="1225873341">
      <w:bodyDiv w:val="1"/>
      <w:marLeft w:val="0"/>
      <w:marRight w:val="0"/>
      <w:marTop w:val="0"/>
      <w:marBottom w:val="0"/>
      <w:divBdr>
        <w:top w:val="none" w:sz="0" w:space="0" w:color="auto"/>
        <w:left w:val="none" w:sz="0" w:space="0" w:color="auto"/>
        <w:bottom w:val="none" w:sz="0" w:space="0" w:color="auto"/>
        <w:right w:val="none" w:sz="0" w:space="0" w:color="auto"/>
      </w:divBdr>
    </w:div>
    <w:div w:id="1269660373">
      <w:bodyDiv w:val="1"/>
      <w:marLeft w:val="0"/>
      <w:marRight w:val="0"/>
      <w:marTop w:val="0"/>
      <w:marBottom w:val="0"/>
      <w:divBdr>
        <w:top w:val="none" w:sz="0" w:space="0" w:color="auto"/>
        <w:left w:val="none" w:sz="0" w:space="0" w:color="auto"/>
        <w:bottom w:val="none" w:sz="0" w:space="0" w:color="auto"/>
        <w:right w:val="none" w:sz="0" w:space="0" w:color="auto"/>
      </w:divBdr>
      <w:divsChild>
        <w:div w:id="911039313">
          <w:marLeft w:val="0"/>
          <w:marRight w:val="0"/>
          <w:marTop w:val="0"/>
          <w:marBottom w:val="0"/>
          <w:divBdr>
            <w:top w:val="none" w:sz="0" w:space="0" w:color="auto"/>
            <w:left w:val="none" w:sz="0" w:space="0" w:color="auto"/>
            <w:bottom w:val="none" w:sz="0" w:space="0" w:color="auto"/>
            <w:right w:val="none" w:sz="0" w:space="0" w:color="auto"/>
          </w:divBdr>
          <w:divsChild>
            <w:div w:id="1991904775">
              <w:marLeft w:val="0"/>
              <w:marRight w:val="0"/>
              <w:marTop w:val="0"/>
              <w:marBottom w:val="0"/>
              <w:divBdr>
                <w:top w:val="none" w:sz="0" w:space="0" w:color="auto"/>
                <w:left w:val="none" w:sz="0" w:space="0" w:color="auto"/>
                <w:bottom w:val="none" w:sz="0" w:space="0" w:color="auto"/>
                <w:right w:val="none" w:sz="0" w:space="0" w:color="auto"/>
              </w:divBdr>
              <w:divsChild>
                <w:div w:id="6736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0918">
      <w:bodyDiv w:val="1"/>
      <w:marLeft w:val="0"/>
      <w:marRight w:val="0"/>
      <w:marTop w:val="0"/>
      <w:marBottom w:val="0"/>
      <w:divBdr>
        <w:top w:val="none" w:sz="0" w:space="0" w:color="auto"/>
        <w:left w:val="none" w:sz="0" w:space="0" w:color="auto"/>
        <w:bottom w:val="none" w:sz="0" w:space="0" w:color="auto"/>
        <w:right w:val="none" w:sz="0" w:space="0" w:color="auto"/>
      </w:divBdr>
      <w:divsChild>
        <w:div w:id="1754399986">
          <w:marLeft w:val="0"/>
          <w:marRight w:val="0"/>
          <w:marTop w:val="0"/>
          <w:marBottom w:val="0"/>
          <w:divBdr>
            <w:top w:val="none" w:sz="0" w:space="0" w:color="auto"/>
            <w:left w:val="none" w:sz="0" w:space="0" w:color="auto"/>
            <w:bottom w:val="none" w:sz="0" w:space="0" w:color="auto"/>
            <w:right w:val="none" w:sz="0" w:space="0" w:color="auto"/>
          </w:divBdr>
        </w:div>
      </w:divsChild>
    </w:div>
    <w:div w:id="1305701040">
      <w:bodyDiv w:val="1"/>
      <w:marLeft w:val="0"/>
      <w:marRight w:val="0"/>
      <w:marTop w:val="0"/>
      <w:marBottom w:val="0"/>
      <w:divBdr>
        <w:top w:val="none" w:sz="0" w:space="0" w:color="auto"/>
        <w:left w:val="none" w:sz="0" w:space="0" w:color="auto"/>
        <w:bottom w:val="none" w:sz="0" w:space="0" w:color="auto"/>
        <w:right w:val="none" w:sz="0" w:space="0" w:color="auto"/>
      </w:divBdr>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16570859">
      <w:bodyDiv w:val="1"/>
      <w:marLeft w:val="0"/>
      <w:marRight w:val="0"/>
      <w:marTop w:val="0"/>
      <w:marBottom w:val="0"/>
      <w:divBdr>
        <w:top w:val="none" w:sz="0" w:space="0" w:color="auto"/>
        <w:left w:val="none" w:sz="0" w:space="0" w:color="auto"/>
        <w:bottom w:val="none" w:sz="0" w:space="0" w:color="auto"/>
        <w:right w:val="none" w:sz="0" w:space="0" w:color="auto"/>
      </w:divBdr>
    </w:div>
    <w:div w:id="1317687134">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49405241">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21676293">
      <w:bodyDiv w:val="1"/>
      <w:marLeft w:val="0"/>
      <w:marRight w:val="0"/>
      <w:marTop w:val="0"/>
      <w:marBottom w:val="0"/>
      <w:divBdr>
        <w:top w:val="none" w:sz="0" w:space="0" w:color="auto"/>
        <w:left w:val="none" w:sz="0" w:space="0" w:color="auto"/>
        <w:bottom w:val="none" w:sz="0" w:space="0" w:color="auto"/>
        <w:right w:val="none" w:sz="0" w:space="0" w:color="auto"/>
      </w:divBdr>
    </w:div>
    <w:div w:id="1426732492">
      <w:bodyDiv w:val="1"/>
      <w:marLeft w:val="0"/>
      <w:marRight w:val="0"/>
      <w:marTop w:val="0"/>
      <w:marBottom w:val="0"/>
      <w:divBdr>
        <w:top w:val="none" w:sz="0" w:space="0" w:color="auto"/>
        <w:left w:val="none" w:sz="0" w:space="0" w:color="auto"/>
        <w:bottom w:val="none" w:sz="0" w:space="0" w:color="auto"/>
        <w:right w:val="none" w:sz="0" w:space="0" w:color="auto"/>
      </w:divBdr>
    </w:div>
    <w:div w:id="1437939899">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488131782">
      <w:bodyDiv w:val="1"/>
      <w:marLeft w:val="0"/>
      <w:marRight w:val="0"/>
      <w:marTop w:val="0"/>
      <w:marBottom w:val="0"/>
      <w:divBdr>
        <w:top w:val="none" w:sz="0" w:space="0" w:color="auto"/>
        <w:left w:val="none" w:sz="0" w:space="0" w:color="auto"/>
        <w:bottom w:val="none" w:sz="0" w:space="0" w:color="auto"/>
        <w:right w:val="none" w:sz="0" w:space="0" w:color="auto"/>
      </w:divBdr>
    </w:div>
    <w:div w:id="1505130014">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4830451">
      <w:bodyDiv w:val="1"/>
      <w:marLeft w:val="0"/>
      <w:marRight w:val="0"/>
      <w:marTop w:val="0"/>
      <w:marBottom w:val="0"/>
      <w:divBdr>
        <w:top w:val="none" w:sz="0" w:space="0" w:color="auto"/>
        <w:left w:val="none" w:sz="0" w:space="0" w:color="auto"/>
        <w:bottom w:val="none" w:sz="0" w:space="0" w:color="auto"/>
        <w:right w:val="none" w:sz="0" w:space="0" w:color="auto"/>
      </w:divBdr>
      <w:divsChild>
        <w:div w:id="530457471">
          <w:marLeft w:val="0"/>
          <w:marRight w:val="0"/>
          <w:marTop w:val="0"/>
          <w:marBottom w:val="0"/>
          <w:divBdr>
            <w:top w:val="none" w:sz="0" w:space="0" w:color="auto"/>
            <w:left w:val="none" w:sz="0" w:space="0" w:color="auto"/>
            <w:bottom w:val="none" w:sz="0" w:space="0" w:color="auto"/>
            <w:right w:val="none" w:sz="0" w:space="0" w:color="auto"/>
          </w:divBdr>
        </w:div>
      </w:divsChild>
    </w:div>
    <w:div w:id="1567571698">
      <w:bodyDiv w:val="1"/>
      <w:marLeft w:val="0"/>
      <w:marRight w:val="0"/>
      <w:marTop w:val="0"/>
      <w:marBottom w:val="0"/>
      <w:divBdr>
        <w:top w:val="none" w:sz="0" w:space="0" w:color="auto"/>
        <w:left w:val="none" w:sz="0" w:space="0" w:color="auto"/>
        <w:bottom w:val="none" w:sz="0" w:space="0" w:color="auto"/>
        <w:right w:val="none" w:sz="0" w:space="0" w:color="auto"/>
      </w:divBdr>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65939493">
      <w:bodyDiv w:val="1"/>
      <w:marLeft w:val="0"/>
      <w:marRight w:val="0"/>
      <w:marTop w:val="0"/>
      <w:marBottom w:val="0"/>
      <w:divBdr>
        <w:top w:val="none" w:sz="0" w:space="0" w:color="auto"/>
        <w:left w:val="none" w:sz="0" w:space="0" w:color="auto"/>
        <w:bottom w:val="none" w:sz="0" w:space="0" w:color="auto"/>
        <w:right w:val="none" w:sz="0" w:space="0" w:color="auto"/>
      </w:divBdr>
    </w:div>
    <w:div w:id="1667630080">
      <w:bodyDiv w:val="1"/>
      <w:marLeft w:val="0"/>
      <w:marRight w:val="0"/>
      <w:marTop w:val="0"/>
      <w:marBottom w:val="0"/>
      <w:divBdr>
        <w:top w:val="none" w:sz="0" w:space="0" w:color="auto"/>
        <w:left w:val="none" w:sz="0" w:space="0" w:color="auto"/>
        <w:bottom w:val="none" w:sz="0" w:space="0" w:color="auto"/>
        <w:right w:val="none" w:sz="0" w:space="0" w:color="auto"/>
      </w:divBdr>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73948288">
      <w:bodyDiv w:val="1"/>
      <w:marLeft w:val="0"/>
      <w:marRight w:val="0"/>
      <w:marTop w:val="0"/>
      <w:marBottom w:val="0"/>
      <w:divBdr>
        <w:top w:val="none" w:sz="0" w:space="0" w:color="auto"/>
        <w:left w:val="none" w:sz="0" w:space="0" w:color="auto"/>
        <w:bottom w:val="none" w:sz="0" w:space="0" w:color="auto"/>
        <w:right w:val="none" w:sz="0" w:space="0" w:color="auto"/>
      </w:divBdr>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68874">
      <w:bodyDiv w:val="1"/>
      <w:marLeft w:val="0"/>
      <w:marRight w:val="0"/>
      <w:marTop w:val="0"/>
      <w:marBottom w:val="0"/>
      <w:divBdr>
        <w:top w:val="none" w:sz="0" w:space="0" w:color="auto"/>
        <w:left w:val="none" w:sz="0" w:space="0" w:color="auto"/>
        <w:bottom w:val="none" w:sz="0" w:space="0" w:color="auto"/>
        <w:right w:val="none" w:sz="0" w:space="0" w:color="auto"/>
      </w:divBdr>
    </w:div>
    <w:div w:id="1733231257">
      <w:bodyDiv w:val="1"/>
      <w:marLeft w:val="0"/>
      <w:marRight w:val="0"/>
      <w:marTop w:val="0"/>
      <w:marBottom w:val="0"/>
      <w:divBdr>
        <w:top w:val="none" w:sz="0" w:space="0" w:color="auto"/>
        <w:left w:val="none" w:sz="0" w:space="0" w:color="auto"/>
        <w:bottom w:val="none" w:sz="0" w:space="0" w:color="auto"/>
        <w:right w:val="none" w:sz="0" w:space="0" w:color="auto"/>
      </w:divBdr>
    </w:div>
    <w:div w:id="1739938267">
      <w:bodyDiv w:val="1"/>
      <w:marLeft w:val="0"/>
      <w:marRight w:val="0"/>
      <w:marTop w:val="0"/>
      <w:marBottom w:val="0"/>
      <w:divBdr>
        <w:top w:val="none" w:sz="0" w:space="0" w:color="auto"/>
        <w:left w:val="none" w:sz="0" w:space="0" w:color="auto"/>
        <w:bottom w:val="none" w:sz="0" w:space="0" w:color="auto"/>
        <w:right w:val="none" w:sz="0" w:space="0" w:color="auto"/>
      </w:divBdr>
    </w:div>
    <w:div w:id="1741442174">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77479665">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788967912">
      <w:bodyDiv w:val="1"/>
      <w:marLeft w:val="0"/>
      <w:marRight w:val="0"/>
      <w:marTop w:val="0"/>
      <w:marBottom w:val="0"/>
      <w:divBdr>
        <w:top w:val="none" w:sz="0" w:space="0" w:color="auto"/>
        <w:left w:val="none" w:sz="0" w:space="0" w:color="auto"/>
        <w:bottom w:val="none" w:sz="0" w:space="0" w:color="auto"/>
        <w:right w:val="none" w:sz="0" w:space="0" w:color="auto"/>
      </w:divBdr>
    </w:div>
    <w:div w:id="1796555636">
      <w:bodyDiv w:val="1"/>
      <w:marLeft w:val="0"/>
      <w:marRight w:val="0"/>
      <w:marTop w:val="0"/>
      <w:marBottom w:val="0"/>
      <w:divBdr>
        <w:top w:val="none" w:sz="0" w:space="0" w:color="auto"/>
        <w:left w:val="none" w:sz="0" w:space="0" w:color="auto"/>
        <w:bottom w:val="none" w:sz="0" w:space="0" w:color="auto"/>
        <w:right w:val="none" w:sz="0" w:space="0" w:color="auto"/>
      </w:divBdr>
      <w:divsChild>
        <w:div w:id="1601176525">
          <w:marLeft w:val="0"/>
          <w:marRight w:val="0"/>
          <w:marTop w:val="0"/>
          <w:marBottom w:val="0"/>
          <w:divBdr>
            <w:top w:val="none" w:sz="0" w:space="0" w:color="auto"/>
            <w:left w:val="none" w:sz="0" w:space="0" w:color="auto"/>
            <w:bottom w:val="none" w:sz="0" w:space="0" w:color="auto"/>
            <w:right w:val="none" w:sz="0" w:space="0" w:color="auto"/>
          </w:divBdr>
          <w:divsChild>
            <w:div w:id="1147935315">
              <w:marLeft w:val="0"/>
              <w:marRight w:val="0"/>
              <w:marTop w:val="0"/>
              <w:marBottom w:val="0"/>
              <w:divBdr>
                <w:top w:val="none" w:sz="0" w:space="0" w:color="auto"/>
                <w:left w:val="none" w:sz="0" w:space="0" w:color="auto"/>
                <w:bottom w:val="none" w:sz="0" w:space="0" w:color="auto"/>
                <w:right w:val="none" w:sz="0" w:space="0" w:color="auto"/>
              </w:divBdr>
              <w:divsChild>
                <w:div w:id="1296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2302">
      <w:bodyDiv w:val="1"/>
      <w:marLeft w:val="0"/>
      <w:marRight w:val="0"/>
      <w:marTop w:val="0"/>
      <w:marBottom w:val="0"/>
      <w:divBdr>
        <w:top w:val="none" w:sz="0" w:space="0" w:color="auto"/>
        <w:left w:val="none" w:sz="0" w:space="0" w:color="auto"/>
        <w:bottom w:val="none" w:sz="0" w:space="0" w:color="auto"/>
        <w:right w:val="none" w:sz="0" w:space="0" w:color="auto"/>
      </w:divBdr>
    </w:div>
    <w:div w:id="1845704190">
      <w:bodyDiv w:val="1"/>
      <w:marLeft w:val="0"/>
      <w:marRight w:val="0"/>
      <w:marTop w:val="0"/>
      <w:marBottom w:val="0"/>
      <w:divBdr>
        <w:top w:val="none" w:sz="0" w:space="0" w:color="auto"/>
        <w:left w:val="none" w:sz="0" w:space="0" w:color="auto"/>
        <w:bottom w:val="none" w:sz="0" w:space="0" w:color="auto"/>
        <w:right w:val="none" w:sz="0" w:space="0" w:color="auto"/>
      </w:divBdr>
    </w:div>
    <w:div w:id="1866286756">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21131319">
      <w:bodyDiv w:val="1"/>
      <w:marLeft w:val="0"/>
      <w:marRight w:val="0"/>
      <w:marTop w:val="0"/>
      <w:marBottom w:val="0"/>
      <w:divBdr>
        <w:top w:val="none" w:sz="0" w:space="0" w:color="auto"/>
        <w:left w:val="none" w:sz="0" w:space="0" w:color="auto"/>
        <w:bottom w:val="none" w:sz="0" w:space="0" w:color="auto"/>
        <w:right w:val="none" w:sz="0" w:space="0" w:color="auto"/>
      </w:divBdr>
      <w:divsChild>
        <w:div w:id="1633635453">
          <w:marLeft w:val="0"/>
          <w:marRight w:val="0"/>
          <w:marTop w:val="0"/>
          <w:marBottom w:val="0"/>
          <w:divBdr>
            <w:top w:val="none" w:sz="0" w:space="0" w:color="auto"/>
            <w:left w:val="none" w:sz="0" w:space="0" w:color="auto"/>
            <w:bottom w:val="none" w:sz="0" w:space="0" w:color="auto"/>
            <w:right w:val="none" w:sz="0" w:space="0" w:color="auto"/>
          </w:divBdr>
        </w:div>
      </w:divsChild>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40201668">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50373152">
      <w:bodyDiv w:val="1"/>
      <w:marLeft w:val="0"/>
      <w:marRight w:val="0"/>
      <w:marTop w:val="0"/>
      <w:marBottom w:val="0"/>
      <w:divBdr>
        <w:top w:val="none" w:sz="0" w:space="0" w:color="auto"/>
        <w:left w:val="none" w:sz="0" w:space="0" w:color="auto"/>
        <w:bottom w:val="none" w:sz="0" w:space="0" w:color="auto"/>
        <w:right w:val="none" w:sz="0" w:space="0" w:color="auto"/>
      </w:divBdr>
    </w:div>
    <w:div w:id="2070834416">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 w:id="212009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archive/ccc_it/documents/2663cat669-752.PDF" TargetMode="External"/><Relationship Id="rId3" Type="http://schemas.openxmlformats.org/officeDocument/2006/relationships/settings" Target="settings.xml"/><Relationship Id="rId7" Type="http://schemas.openxmlformats.org/officeDocument/2006/relationships/hyperlink" Target="http://www.vatican.va/archive/ccc_it/ccc-it_index_i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2.vatican.va/content/francesco/it/events/event.dir.html/content/vaticanevents/it/2019/2/20/arcidiocesi-benevento.html"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5613</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Catechesi</vt:lpstr>
    </vt:vector>
  </TitlesOfParts>
  <Company/>
  <LinksUpToDate>false</LinksUpToDate>
  <CharactersWithSpaces>6673</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Catechesi</dc:title>
  <dc:subject/>
  <dc:creator>Dott. Giuseppe Sanfilippo</dc:creator>
  <cp:keywords/>
  <dc:description/>
  <cp:lastModifiedBy>Utente1</cp:lastModifiedBy>
  <cp:revision>2</cp:revision>
  <cp:lastPrinted>2015-11-17T11:49:00Z</cp:lastPrinted>
  <dcterms:created xsi:type="dcterms:W3CDTF">2019-02-23T11:05:00Z</dcterms:created>
  <dcterms:modified xsi:type="dcterms:W3CDTF">2019-02-23T11:05:00Z</dcterms:modified>
</cp:coreProperties>
</file>