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5" w:rsidRDefault="00AE76BD" w:rsidP="00AD39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95pt;height:180pt">
            <v:imagedata r:id="rId5" o:title=""/>
          </v:shape>
        </w:pict>
      </w:r>
    </w:p>
    <w:p w:rsidR="00AD3938" w:rsidRDefault="00AD3938" w:rsidP="00AD3938"/>
    <w:p w:rsidR="00F758DE" w:rsidRDefault="00F758DE" w:rsidP="00AD3938"/>
    <w:p w:rsidR="00F758DE" w:rsidRDefault="00F758DE" w:rsidP="00AD3938"/>
    <w:p w:rsidR="00F758DE" w:rsidRPr="003761B0" w:rsidRDefault="00F758DE" w:rsidP="00F758DE">
      <w:pPr>
        <w:spacing w:before="100" w:beforeAutospacing="1" w:after="100" w:afterAutospacing="1"/>
        <w:jc w:val="center"/>
        <w:rPr>
          <w:b/>
          <w:sz w:val="24"/>
          <w:szCs w:val="24"/>
          <w:lang w:bidi="ar-SA"/>
        </w:rPr>
      </w:pPr>
      <w:r w:rsidRPr="003761B0">
        <w:rPr>
          <w:b/>
          <w:color w:val="663300"/>
          <w:sz w:val="24"/>
          <w:szCs w:val="24"/>
          <w:lang w:bidi="ar-SA"/>
        </w:rPr>
        <w:t>PAPA FRANCESCO</w:t>
      </w:r>
    </w:p>
    <w:p w:rsidR="00F758DE" w:rsidRPr="00462AD4" w:rsidRDefault="00F758DE" w:rsidP="00F758DE">
      <w:pPr>
        <w:spacing w:before="100" w:beforeAutospacing="1" w:after="100" w:afterAutospacing="1"/>
        <w:jc w:val="center"/>
        <w:rPr>
          <w:sz w:val="24"/>
          <w:szCs w:val="24"/>
          <w:lang w:bidi="ar-SA"/>
        </w:rPr>
      </w:pPr>
      <w:r w:rsidRPr="00462AD4">
        <w:rPr>
          <w:b/>
          <w:bCs/>
          <w:i/>
          <w:iCs/>
          <w:color w:val="663300"/>
          <w:sz w:val="27"/>
          <w:szCs w:val="27"/>
          <w:lang w:bidi="ar-SA"/>
        </w:rPr>
        <w:t>UDIENZA GENERALE</w:t>
      </w:r>
    </w:p>
    <w:p w:rsidR="006A07C7" w:rsidRPr="006A07C7" w:rsidRDefault="006A07C7" w:rsidP="006A07C7">
      <w:pPr>
        <w:spacing w:before="100" w:beforeAutospacing="1" w:after="100" w:afterAutospacing="1"/>
        <w:jc w:val="center"/>
        <w:rPr>
          <w:b/>
          <w:i/>
          <w:iCs/>
          <w:color w:val="663300"/>
          <w:sz w:val="24"/>
          <w:szCs w:val="24"/>
          <w:lang w:bidi="ar-SA"/>
        </w:rPr>
      </w:pPr>
      <w:r w:rsidRPr="006A07C7">
        <w:rPr>
          <w:b/>
          <w:i/>
          <w:iCs/>
          <w:color w:val="663300"/>
          <w:sz w:val="24"/>
          <w:szCs w:val="24"/>
          <w:lang w:bidi="ar-SA"/>
        </w:rPr>
        <w:t xml:space="preserve">Mercoledì, </w:t>
      </w:r>
      <w:r w:rsidR="00AE76BD">
        <w:rPr>
          <w:b/>
          <w:i/>
          <w:iCs/>
          <w:color w:val="663300"/>
          <w:sz w:val="24"/>
          <w:szCs w:val="24"/>
          <w:lang w:bidi="ar-SA"/>
        </w:rPr>
        <w:t>7 dic</w:t>
      </w:r>
      <w:r w:rsidR="000F1916" w:rsidRPr="000F1916">
        <w:rPr>
          <w:b/>
          <w:i/>
          <w:iCs/>
          <w:color w:val="663300"/>
          <w:sz w:val="24"/>
          <w:szCs w:val="24"/>
          <w:lang w:bidi="ar-SA"/>
        </w:rPr>
        <w:t xml:space="preserve">embre </w:t>
      </w:r>
      <w:r w:rsidRPr="006A07C7">
        <w:rPr>
          <w:b/>
          <w:i/>
          <w:iCs/>
          <w:color w:val="663300"/>
          <w:sz w:val="24"/>
          <w:szCs w:val="24"/>
          <w:lang w:bidi="ar-SA"/>
        </w:rPr>
        <w:t>2016</w:t>
      </w:r>
    </w:p>
    <w:p w:rsidR="00F758DE" w:rsidRPr="00462AD4" w:rsidRDefault="00F758DE" w:rsidP="00F758DE">
      <w:pPr>
        <w:spacing w:before="100" w:beforeAutospacing="1" w:after="100" w:afterAutospacing="1"/>
        <w:jc w:val="center"/>
        <w:rPr>
          <w:sz w:val="24"/>
          <w:szCs w:val="24"/>
          <w:lang w:bidi="ar-SA"/>
        </w:rPr>
      </w:pPr>
    </w:p>
    <w:p w:rsidR="00AE76BD" w:rsidRDefault="00AE76BD" w:rsidP="00AE76BD">
      <w:pPr>
        <w:spacing w:before="100" w:beforeAutospacing="1" w:after="100" w:afterAutospacing="1"/>
        <w:rPr>
          <w:rFonts w:ascii="Verdana" w:hAnsi="Verdana"/>
          <w:b/>
          <w:color w:val="0000FF"/>
          <w:sz w:val="28"/>
          <w:szCs w:val="28"/>
          <w:lang w:bidi="ar-SA"/>
        </w:rPr>
      </w:pPr>
      <w:r w:rsidRPr="00AE76BD">
        <w:rPr>
          <w:rFonts w:ascii="Verdana" w:hAnsi="Verdana"/>
          <w:b/>
          <w:color w:val="0000FF"/>
          <w:sz w:val="28"/>
          <w:szCs w:val="28"/>
          <w:lang w:bidi="ar-SA"/>
        </w:rPr>
        <w:t xml:space="preserve">La Speranza cristiana </w:t>
      </w:r>
    </w:p>
    <w:p w:rsidR="00AE76BD" w:rsidRPr="00AE76BD" w:rsidRDefault="00AE76BD" w:rsidP="00AE76BD">
      <w:pPr>
        <w:spacing w:before="100" w:beforeAutospacing="1" w:after="100" w:afterAutospacing="1"/>
        <w:rPr>
          <w:rFonts w:ascii="Verdana" w:hAnsi="Verdana"/>
          <w:b/>
          <w:color w:val="0000FF"/>
          <w:sz w:val="28"/>
          <w:szCs w:val="28"/>
          <w:lang w:bidi="ar-SA"/>
        </w:rPr>
      </w:pPr>
      <w:r w:rsidRPr="00AE76BD">
        <w:rPr>
          <w:rFonts w:ascii="Verdana" w:hAnsi="Verdana"/>
          <w:b/>
          <w:color w:val="0000FF"/>
          <w:sz w:val="28"/>
          <w:szCs w:val="28"/>
          <w:lang w:bidi="ar-SA"/>
        </w:rPr>
        <w:t>1. Isaia 40: “Consolate, consolate il mio popolo…”</w:t>
      </w:r>
    </w:p>
    <w:p w:rsidR="00AE76BD" w:rsidRPr="00AE76BD" w:rsidRDefault="00AE76BD" w:rsidP="00AE76BD">
      <w:pPr>
        <w:spacing w:before="100" w:beforeAutospacing="1" w:after="100" w:afterAutospacing="1"/>
        <w:rPr>
          <w:sz w:val="24"/>
          <w:szCs w:val="24"/>
          <w:lang w:bidi="ar-SA"/>
        </w:rPr>
      </w:pPr>
      <w:r w:rsidRPr="00AE76BD">
        <w:rPr>
          <w:i/>
          <w:iCs/>
          <w:sz w:val="24"/>
          <w:szCs w:val="24"/>
          <w:lang w:bidi="ar-SA"/>
        </w:rPr>
        <w:t>Cari fratelli e sorelle, buongiorno!</w:t>
      </w:r>
    </w:p>
    <w:p w:rsidR="00AE76BD" w:rsidRPr="00AE76BD" w:rsidRDefault="00AE76BD" w:rsidP="00AE76BD">
      <w:pPr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 w:rsidRPr="00AE76BD">
        <w:rPr>
          <w:sz w:val="24"/>
          <w:szCs w:val="24"/>
          <w:lang w:bidi="ar-SA"/>
        </w:rPr>
        <w:t xml:space="preserve">Iniziamo oggi una nuova serie di catechesi, sul tema della </w:t>
      </w:r>
      <w:r w:rsidRPr="00AE76BD">
        <w:rPr>
          <w:i/>
          <w:iCs/>
          <w:sz w:val="24"/>
          <w:szCs w:val="24"/>
          <w:lang w:bidi="ar-SA"/>
        </w:rPr>
        <w:t>speranza cristiana</w:t>
      </w:r>
      <w:r w:rsidRPr="00AE76BD">
        <w:rPr>
          <w:sz w:val="24"/>
          <w:szCs w:val="24"/>
          <w:lang w:bidi="ar-SA"/>
        </w:rPr>
        <w:t xml:space="preserve">. </w:t>
      </w:r>
      <w:r>
        <w:rPr>
          <w:sz w:val="24"/>
          <w:szCs w:val="24"/>
          <w:lang w:bidi="ar-SA"/>
        </w:rPr>
        <w:t xml:space="preserve">È </w:t>
      </w:r>
      <w:r w:rsidRPr="00AE76BD">
        <w:rPr>
          <w:sz w:val="24"/>
          <w:szCs w:val="24"/>
          <w:lang w:bidi="ar-SA"/>
        </w:rPr>
        <w:t>molto importante, perché la speranza non delude. L’ottimismo delude, la speranza no! Ne abbiamo tanto bisogno, in questi tempi che appaiono oscuri, in cui a volte ci sentiamo smarriti davanti al male e alla violenza che ci circondano, davanti al dolore di tanti nostri fratelli. Ci vuole la speranza! Ci sentiamo smarriti e anche un po’ scoraggiati, perché ci troviamo impotenti e ci sembra che questo buio non debba mai finire.</w:t>
      </w:r>
    </w:p>
    <w:p w:rsidR="00AE76BD" w:rsidRPr="00AE76BD" w:rsidRDefault="00AE76BD" w:rsidP="00AE76BD">
      <w:pPr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 w:rsidRPr="00AE76BD">
        <w:rPr>
          <w:sz w:val="24"/>
          <w:szCs w:val="24"/>
          <w:lang w:bidi="ar-SA"/>
        </w:rPr>
        <w:t>Ma non bisogna lasciare che la speranza ci abbandoni, perché Dio con il suo amore cammina con noi. “Io spero, perché Dio è accanto a me”: questo possiamo dirlo tutti noi. Ognuno di noi può dire: “Io spero, ho speranza, perché Dio cammina con me”. Cammina e mi porta per mano. Dio non ci lascia soli. Il Signore Gesù ha vinto il male e ci ha aperto la strada della vita.</w:t>
      </w:r>
    </w:p>
    <w:p w:rsidR="00AE76BD" w:rsidRPr="00AE76BD" w:rsidRDefault="00AE76BD" w:rsidP="00AE76BD">
      <w:pPr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 w:rsidRPr="00AE76BD">
        <w:rPr>
          <w:sz w:val="24"/>
          <w:szCs w:val="24"/>
          <w:lang w:bidi="ar-SA"/>
        </w:rPr>
        <w:t xml:space="preserve">E allora, in particolare in questo tempo di Avvento, che è il tempo dell’attesa, in cui ci prepariamo ad accogliere ancora una volta il mistero consolante dell’Incarnazione e la luce del Natale, è importante riflettere sulla speranza. Lasciamoci insegnare dal Signore cosa vuol dire sperare. Ascoltiamo quindi le parole della Sacra Scrittura, iniziando con </w:t>
      </w:r>
      <w:r w:rsidRPr="00AE76BD">
        <w:rPr>
          <w:i/>
          <w:iCs/>
          <w:sz w:val="24"/>
          <w:szCs w:val="24"/>
          <w:lang w:bidi="ar-SA"/>
        </w:rPr>
        <w:t>il profeta Isaia</w:t>
      </w:r>
      <w:r w:rsidRPr="00AE76BD">
        <w:rPr>
          <w:sz w:val="24"/>
          <w:szCs w:val="24"/>
          <w:lang w:bidi="ar-SA"/>
        </w:rPr>
        <w:t>, il grande profeta dell’Avvento, il grande messaggero della speranza.</w:t>
      </w:r>
    </w:p>
    <w:p w:rsidR="00AE76BD" w:rsidRDefault="00AE76BD" w:rsidP="00AE76BD">
      <w:pPr>
        <w:pStyle w:val="NormaleWeb"/>
      </w:pPr>
      <w:r>
        <w:t xml:space="preserve">Nella seconda parte del suo libro, Isaia si rivolge al popolo con un </w:t>
      </w:r>
      <w:r>
        <w:rPr>
          <w:i/>
          <w:iCs/>
        </w:rPr>
        <w:t>annuncio di consolazione</w:t>
      </w:r>
      <w:r>
        <w:t>:</w:t>
      </w:r>
    </w:p>
    <w:p w:rsidR="00AE76BD" w:rsidRDefault="00AE76BD" w:rsidP="00AE76BD">
      <w:pPr>
        <w:pStyle w:val="NormaleWeb"/>
      </w:pPr>
      <w:r>
        <w:t>«Consolate, consolate il mio popolo – dice il vostro Dio.</w:t>
      </w:r>
      <w:r>
        <w:br/>
        <w:t>Parlate al cuore di Gerusalemme</w:t>
      </w:r>
      <w:r>
        <w:br/>
        <w:t>e gridatele che la sua tribolazione è compiuta,</w:t>
      </w:r>
      <w:r>
        <w:br/>
        <w:t>la sua colpa è scontata […]».</w:t>
      </w:r>
      <w:r>
        <w:br/>
      </w:r>
      <w:r>
        <w:lastRenderedPageBreak/>
        <w:t>Una voce</w:t>
      </w:r>
      <w:bookmarkStart w:id="0" w:name="_GoBack"/>
      <w:bookmarkEnd w:id="0"/>
      <w:r>
        <w:t xml:space="preserve"> grida:</w:t>
      </w:r>
      <w:r>
        <w:br/>
        <w:t>«Nel deserto preparate la via al Signore,</w:t>
      </w:r>
      <w:r>
        <w:br/>
        <w:t>spianate nella steppa la strada per il nostro Dio.</w:t>
      </w:r>
      <w:r>
        <w:br/>
        <w:t>Ogni valle sia innalzata,</w:t>
      </w:r>
      <w:r>
        <w:br/>
        <w:t>ogni monte e ogni colle siano abbassati;</w:t>
      </w:r>
      <w:r>
        <w:br/>
        <w:t>il terreno accidentato si trasformi in piano</w:t>
      </w:r>
      <w:r>
        <w:br/>
        <w:t>e quello scosceso in vallata.</w:t>
      </w:r>
      <w:r>
        <w:br/>
        <w:t>Allora si rivelerà la gloria del Signore</w:t>
      </w:r>
      <w:r>
        <w:br/>
        <w:t>e tutti gli uomini insieme la vedranno,</w:t>
      </w:r>
      <w:r>
        <w:br/>
        <w:t xml:space="preserve">perché la bocca del Signore ha parlato» (40,1-2.3-5). </w:t>
      </w:r>
    </w:p>
    <w:p w:rsidR="00AE76BD" w:rsidRPr="00AE76BD" w:rsidRDefault="00AE76BD" w:rsidP="00AE76BD">
      <w:pPr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 w:rsidRPr="00AE76BD">
        <w:rPr>
          <w:sz w:val="24"/>
          <w:szCs w:val="24"/>
          <w:lang w:bidi="ar-SA"/>
        </w:rPr>
        <w:t xml:space="preserve">Dio Padre consola suscitando consolatori, a cui chiede di rincuorare il popolo, i suoi figli, annunciando che è finita la tribolazione, è finito il dolore, e il peccato è stato perdonato. È questo che guarisce il cuore afflitto e spaventato. Perciò il profeta chiede di </w:t>
      </w:r>
      <w:r w:rsidRPr="00AE76BD">
        <w:rPr>
          <w:i/>
          <w:iCs/>
          <w:sz w:val="24"/>
          <w:szCs w:val="24"/>
          <w:lang w:bidi="ar-SA"/>
        </w:rPr>
        <w:t>preparare la via al Signore</w:t>
      </w:r>
      <w:r w:rsidRPr="00AE76BD">
        <w:rPr>
          <w:sz w:val="24"/>
          <w:szCs w:val="24"/>
          <w:lang w:bidi="ar-SA"/>
        </w:rPr>
        <w:t xml:space="preserve">, aprendosi ai suoi doni e alla sua salvezza. </w:t>
      </w:r>
    </w:p>
    <w:p w:rsidR="00AE76BD" w:rsidRPr="00AE76BD" w:rsidRDefault="00AE76BD" w:rsidP="00AE76BD">
      <w:pPr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 w:rsidRPr="00AE76BD">
        <w:rPr>
          <w:sz w:val="24"/>
          <w:szCs w:val="24"/>
          <w:lang w:bidi="ar-SA"/>
        </w:rPr>
        <w:t xml:space="preserve">La consolazione, per il popolo, comincia con la possibilità di camminare sulla via di Dio, una via nuova, raddrizzata e percorribile, una via da approntare </w:t>
      </w:r>
      <w:r w:rsidRPr="00AE76BD">
        <w:rPr>
          <w:i/>
          <w:iCs/>
          <w:sz w:val="24"/>
          <w:szCs w:val="24"/>
          <w:lang w:bidi="ar-SA"/>
        </w:rPr>
        <w:t>nel deserto</w:t>
      </w:r>
      <w:r w:rsidRPr="00AE76BD">
        <w:rPr>
          <w:sz w:val="24"/>
          <w:szCs w:val="24"/>
          <w:lang w:bidi="ar-SA"/>
        </w:rPr>
        <w:t xml:space="preserve">, così da poterlo attraversare e ritornare in patria. Perché il popolo a cui il profeta si rivolge stava vivendo la tragedia dell’esilio a Babilonia, e adesso invece si sente dire che potrà tornare nella sua terra, attraverso una strada resa comoda e larga, senza valli e montagne che rendono faticoso il cammino, una strada spianata nel deserto. Preparare quella strada vuol dire dunque preparare </w:t>
      </w:r>
      <w:r w:rsidRPr="00AE76BD">
        <w:rPr>
          <w:i/>
          <w:iCs/>
          <w:sz w:val="24"/>
          <w:szCs w:val="24"/>
          <w:lang w:bidi="ar-SA"/>
        </w:rPr>
        <w:t>un cammino di salvezza e di liberazione</w:t>
      </w:r>
      <w:r w:rsidRPr="00AE76BD">
        <w:rPr>
          <w:sz w:val="24"/>
          <w:szCs w:val="24"/>
          <w:lang w:bidi="ar-SA"/>
        </w:rPr>
        <w:t xml:space="preserve"> da ogni ostacolo e inciampo.</w:t>
      </w:r>
    </w:p>
    <w:p w:rsidR="00AE76BD" w:rsidRPr="00AE76BD" w:rsidRDefault="00AE76BD" w:rsidP="00AE76BD">
      <w:pPr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 w:rsidRPr="00AE76BD">
        <w:rPr>
          <w:i/>
          <w:iCs/>
          <w:sz w:val="24"/>
          <w:szCs w:val="24"/>
          <w:lang w:bidi="ar-SA"/>
        </w:rPr>
        <w:t>L’esilio</w:t>
      </w:r>
      <w:r w:rsidRPr="00AE76BD">
        <w:rPr>
          <w:sz w:val="24"/>
          <w:szCs w:val="24"/>
          <w:lang w:bidi="ar-SA"/>
        </w:rPr>
        <w:t xml:space="preserve"> era stato un momento drammatico nella storia di Israele, quando il popolo aveva perso tutto. Il popolo aveva perso la patria, la libertà, la dignità, e anche la fiducia in Dio. Si sentiva abbandonato e senza speranza. Invece, ecco l’appello del profeta che riapre il cuore alla fede. </w:t>
      </w:r>
      <w:r w:rsidRPr="00AE76BD">
        <w:rPr>
          <w:i/>
          <w:iCs/>
          <w:sz w:val="24"/>
          <w:szCs w:val="24"/>
          <w:lang w:bidi="ar-SA"/>
        </w:rPr>
        <w:t>Il deserto</w:t>
      </w:r>
      <w:r w:rsidRPr="00AE76BD">
        <w:rPr>
          <w:sz w:val="24"/>
          <w:szCs w:val="24"/>
          <w:lang w:bidi="ar-SA"/>
        </w:rPr>
        <w:t xml:space="preserve"> è un luogo in cui è difficile vivere, ma proprio lì ora si potrà camminare per </w:t>
      </w:r>
      <w:r w:rsidRPr="00AE76BD">
        <w:rPr>
          <w:i/>
          <w:iCs/>
          <w:sz w:val="24"/>
          <w:szCs w:val="24"/>
          <w:lang w:bidi="ar-SA"/>
        </w:rPr>
        <w:t>tornare non solo in patria, ma tornare a Dio, e tornare a sperare e sorridere</w:t>
      </w:r>
      <w:r w:rsidRPr="00AE76BD">
        <w:rPr>
          <w:sz w:val="24"/>
          <w:szCs w:val="24"/>
          <w:lang w:bidi="ar-SA"/>
        </w:rPr>
        <w:t xml:space="preserve">. Quando noi siamo nel buio, nelle difficoltà non viene il sorriso, ed è proprio la speranza che ci insegna a sorridere per trovare quella strada che conduce a Dio. Una delle prime cose che accadano alle persone che si staccano da Dio è che sono persone senza sorriso. Forse sono capaci di fare una grande risata, ne fanno una dietro l’altra, una battuta, una risata … ma manca il sorriso! Il sorriso lo dà soltanto la speranza: è il sorriso della speranza di trovare Dio. </w:t>
      </w:r>
    </w:p>
    <w:p w:rsidR="00AE76BD" w:rsidRPr="00AE76BD" w:rsidRDefault="00AE76BD" w:rsidP="00AE76BD">
      <w:pPr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 w:rsidRPr="00AE76BD">
        <w:rPr>
          <w:sz w:val="24"/>
          <w:szCs w:val="24"/>
          <w:lang w:bidi="ar-SA"/>
        </w:rPr>
        <w:t xml:space="preserve">La vita è spesso un deserto, è difficile camminare dentro la vita, ma se ci affidiamo a Dio può diventare bella e larga come un’autostrada. Basta non perdere mai la speranza, basta continuare a credere, sempre, nonostante tutto. Quando noi ci troviamo davanti ad un bambino, forse possiamo avere tanti problemi e tante difficoltà, ma ci viene da dentro il sorriso, perché ci troviamo davanti alla speranza: un bambino è una speranza! E così dobbiamo saper vedere nella vita il cammino della speranza che ci porta a trovare Dio, Dio che si è fatto Bambino per noi. E ci farà sorridere, ci darà tutto! </w:t>
      </w:r>
    </w:p>
    <w:p w:rsidR="00AE76BD" w:rsidRPr="00AE76BD" w:rsidRDefault="00AE76BD" w:rsidP="00AE76BD">
      <w:pPr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 w:rsidRPr="00AE76BD">
        <w:rPr>
          <w:sz w:val="24"/>
          <w:szCs w:val="24"/>
          <w:lang w:bidi="ar-SA"/>
        </w:rPr>
        <w:t>Proprio queste parole di Isaia vengono poi usate da Giovanni il Battista nella sua predicazione che invitava alla conversione. Diceva così: «Voce di uno che grida nel deserto: preparate la via del Signore» (</w:t>
      </w:r>
      <w:r w:rsidRPr="00AE76BD">
        <w:rPr>
          <w:i/>
          <w:iCs/>
          <w:sz w:val="24"/>
          <w:szCs w:val="24"/>
          <w:lang w:bidi="ar-SA"/>
        </w:rPr>
        <w:t>Mt</w:t>
      </w:r>
      <w:r w:rsidRPr="00AE76BD">
        <w:rPr>
          <w:sz w:val="24"/>
          <w:szCs w:val="24"/>
          <w:lang w:bidi="ar-SA"/>
        </w:rPr>
        <w:t xml:space="preserve"> 3,3). È una voce che grida dove sembra che nessuno possa ascoltare - ma chi può ascoltare nel deserto? - che grida nello smarrimento dovuto alla crisi di fede. Noi non possiamo negare che il mondo di oggi è in crisi di fede. Si dice “Io credo in Dio, sono cristiano” – “Io sono di quella religione…”. Ma la tua vita è ben lontana dall’essere cristiano; è ben lontana da Dio! La religione, la fede è caduta in una espressione: “Io credo?” – “Sì!”. Ma qui si tratta di tornare a Dio, convertire il cuore a Dio e andare per questa strada per trovarlo. Lui ci aspetta. Questa è la predicazione di Giovanni Battista: preparare. Preparare l’incontro con questo Bambino che ci ridonerà il sorriso. Gli Israeliti, quando il Battista annuncia la venuta di Gesù, è come se fossero ancora in esilio, perché sono sotto la dominazione romana, che li rende stranieri nella loro stessa </w:t>
      </w:r>
      <w:r w:rsidRPr="00AE76BD">
        <w:rPr>
          <w:sz w:val="24"/>
          <w:szCs w:val="24"/>
          <w:lang w:bidi="ar-SA"/>
        </w:rPr>
        <w:lastRenderedPageBreak/>
        <w:t xml:space="preserve">patria, governati da occupanti potenti che decidono delle loro vite. Ma la vera storia non è quella fatta dai potenti, bensì quella </w:t>
      </w:r>
      <w:r w:rsidRPr="00AE76BD">
        <w:rPr>
          <w:i/>
          <w:iCs/>
          <w:sz w:val="24"/>
          <w:szCs w:val="24"/>
          <w:lang w:bidi="ar-SA"/>
        </w:rPr>
        <w:t>fatta da Dio insieme con i suoi piccoli</w:t>
      </w:r>
      <w:r w:rsidRPr="00AE76BD">
        <w:rPr>
          <w:sz w:val="24"/>
          <w:szCs w:val="24"/>
          <w:lang w:bidi="ar-SA"/>
        </w:rPr>
        <w:t xml:space="preserve">. La vera storia – quella che rimarrà nell’eternità – è quella che scrive Dio </w:t>
      </w:r>
      <w:r w:rsidRPr="00AE76BD">
        <w:rPr>
          <w:i/>
          <w:iCs/>
          <w:sz w:val="24"/>
          <w:szCs w:val="24"/>
          <w:lang w:bidi="ar-SA"/>
        </w:rPr>
        <w:t xml:space="preserve">con i suoi piccoli: </w:t>
      </w:r>
      <w:r w:rsidRPr="00AE76BD">
        <w:rPr>
          <w:sz w:val="24"/>
          <w:szCs w:val="24"/>
          <w:lang w:bidi="ar-SA"/>
        </w:rPr>
        <w:t xml:space="preserve">Dio con Maria, Dio con Gesù, Dio con Giuseppe, </w:t>
      </w:r>
      <w:r w:rsidRPr="00AE76BD">
        <w:rPr>
          <w:i/>
          <w:iCs/>
          <w:sz w:val="24"/>
          <w:szCs w:val="24"/>
          <w:lang w:bidi="ar-SA"/>
        </w:rPr>
        <w:t xml:space="preserve">Dio con i piccoli. </w:t>
      </w:r>
      <w:r w:rsidRPr="00AE76BD">
        <w:rPr>
          <w:sz w:val="24"/>
          <w:szCs w:val="24"/>
          <w:lang w:bidi="ar-SA"/>
        </w:rPr>
        <w:t xml:space="preserve">Quei piccoli e semplici che troviamo intorno a Gesù che nasce: Zaccaria ed Elisabetta, anziani e segnati dalla sterilità, Maria, giovane ragazza vergine promessa sposa a Giuseppe, i pastori, che erano disprezzati e non contavano nulla. Sono i piccoli, resi grandi dalla loro fede, </w:t>
      </w:r>
      <w:r w:rsidRPr="00AE76BD">
        <w:rPr>
          <w:i/>
          <w:iCs/>
          <w:sz w:val="24"/>
          <w:szCs w:val="24"/>
          <w:lang w:bidi="ar-SA"/>
        </w:rPr>
        <w:t>i piccoli che sanno continuare a sperare</w:t>
      </w:r>
      <w:r w:rsidRPr="00AE76BD">
        <w:rPr>
          <w:sz w:val="24"/>
          <w:szCs w:val="24"/>
          <w:lang w:bidi="ar-SA"/>
        </w:rPr>
        <w:t xml:space="preserve">. E la speranza è la virtù dei </w:t>
      </w:r>
      <w:r w:rsidRPr="00AE76BD">
        <w:rPr>
          <w:i/>
          <w:iCs/>
          <w:sz w:val="24"/>
          <w:szCs w:val="24"/>
          <w:lang w:bidi="ar-SA"/>
        </w:rPr>
        <w:t>piccoli</w:t>
      </w:r>
      <w:r w:rsidRPr="00AE76BD">
        <w:rPr>
          <w:sz w:val="24"/>
          <w:szCs w:val="24"/>
          <w:lang w:bidi="ar-SA"/>
        </w:rPr>
        <w:t xml:space="preserve">. I grandi, i soddisfatti non conoscono la speranza; non sanno cosa sia. </w:t>
      </w:r>
    </w:p>
    <w:p w:rsidR="00AE76BD" w:rsidRPr="00AE76BD" w:rsidRDefault="00AE76BD" w:rsidP="00AE76BD">
      <w:pPr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 w:rsidRPr="00AE76BD">
        <w:rPr>
          <w:sz w:val="24"/>
          <w:szCs w:val="24"/>
          <w:lang w:bidi="ar-SA"/>
        </w:rPr>
        <w:t>Sono loro i</w:t>
      </w:r>
      <w:r w:rsidRPr="00AE76BD">
        <w:rPr>
          <w:i/>
          <w:iCs/>
          <w:sz w:val="24"/>
          <w:szCs w:val="24"/>
          <w:lang w:bidi="ar-SA"/>
        </w:rPr>
        <w:t xml:space="preserve"> </w:t>
      </w:r>
      <w:r w:rsidRPr="00AE76BD">
        <w:rPr>
          <w:sz w:val="24"/>
          <w:szCs w:val="24"/>
          <w:lang w:bidi="ar-SA"/>
        </w:rPr>
        <w:t xml:space="preserve">piccoli con Dio, con Gesù che trasformano il deserto dell’esilio, della solitudine disperata, della sofferenza, in una strada piana su cui camminare per andare incontro alla gloria del Signore. E arriviamo al dunque: lasciamoci insegnare la speranza. Attendiamo fiduciosi la venuta del Signore, e qualunque sia il deserto delle nostre vite - ognuno sa in quale deserto cammina - diventerà un giardino fiorito. La speranza non delude! </w:t>
      </w:r>
    </w:p>
    <w:p w:rsidR="00AE76BD" w:rsidRPr="007D5D70" w:rsidRDefault="00AE76BD" w:rsidP="007D5D70">
      <w:pPr>
        <w:spacing w:before="100" w:beforeAutospacing="1" w:after="100" w:afterAutospacing="1"/>
        <w:rPr>
          <w:sz w:val="24"/>
          <w:szCs w:val="24"/>
          <w:lang w:bidi="ar-SA"/>
        </w:rPr>
      </w:pPr>
    </w:p>
    <w:sectPr w:rsidR="00AE76BD" w:rsidRPr="007D5D70">
      <w:pgSz w:w="11906" w:h="16838"/>
      <w:pgMar w:top="1417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49A6"/>
    <w:multiLevelType w:val="hybridMultilevel"/>
    <w:tmpl w:val="D242ABE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E2F08"/>
    <w:multiLevelType w:val="hybridMultilevel"/>
    <w:tmpl w:val="D242AB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F1CAD"/>
    <w:multiLevelType w:val="multilevel"/>
    <w:tmpl w:val="AE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30539"/>
    <w:multiLevelType w:val="hybridMultilevel"/>
    <w:tmpl w:val="3C166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59C"/>
    <w:rsid w:val="00004638"/>
    <w:rsid w:val="0000655C"/>
    <w:rsid w:val="0004601B"/>
    <w:rsid w:val="00057747"/>
    <w:rsid w:val="00071264"/>
    <w:rsid w:val="000A4EED"/>
    <w:rsid w:val="000B5AA7"/>
    <w:rsid w:val="000E72F5"/>
    <w:rsid w:val="000F1916"/>
    <w:rsid w:val="000F24BE"/>
    <w:rsid w:val="0010670F"/>
    <w:rsid w:val="001420E8"/>
    <w:rsid w:val="001446DC"/>
    <w:rsid w:val="00145645"/>
    <w:rsid w:val="001556C0"/>
    <w:rsid w:val="00173159"/>
    <w:rsid w:val="001850DC"/>
    <w:rsid w:val="0019162B"/>
    <w:rsid w:val="00197229"/>
    <w:rsid w:val="001B2BD3"/>
    <w:rsid w:val="001C415B"/>
    <w:rsid w:val="001E52D7"/>
    <w:rsid w:val="001F325A"/>
    <w:rsid w:val="00225F43"/>
    <w:rsid w:val="00251C00"/>
    <w:rsid w:val="002F3802"/>
    <w:rsid w:val="002F6474"/>
    <w:rsid w:val="002F72C3"/>
    <w:rsid w:val="003058AF"/>
    <w:rsid w:val="00321940"/>
    <w:rsid w:val="00335141"/>
    <w:rsid w:val="00340FF7"/>
    <w:rsid w:val="00346948"/>
    <w:rsid w:val="0037413D"/>
    <w:rsid w:val="003761B0"/>
    <w:rsid w:val="00376ED5"/>
    <w:rsid w:val="0037756A"/>
    <w:rsid w:val="00377709"/>
    <w:rsid w:val="003B7A83"/>
    <w:rsid w:val="003C396F"/>
    <w:rsid w:val="003D0DF9"/>
    <w:rsid w:val="003F5673"/>
    <w:rsid w:val="00404FA7"/>
    <w:rsid w:val="00426B1B"/>
    <w:rsid w:val="00450547"/>
    <w:rsid w:val="00454E95"/>
    <w:rsid w:val="00465158"/>
    <w:rsid w:val="004775C9"/>
    <w:rsid w:val="00484A4A"/>
    <w:rsid w:val="0049660A"/>
    <w:rsid w:val="004C797F"/>
    <w:rsid w:val="004D1E87"/>
    <w:rsid w:val="004E4DA9"/>
    <w:rsid w:val="004F32D5"/>
    <w:rsid w:val="00510603"/>
    <w:rsid w:val="00516847"/>
    <w:rsid w:val="00527470"/>
    <w:rsid w:val="00537876"/>
    <w:rsid w:val="0056227C"/>
    <w:rsid w:val="00563001"/>
    <w:rsid w:val="005661D7"/>
    <w:rsid w:val="0056665B"/>
    <w:rsid w:val="00580FC1"/>
    <w:rsid w:val="005835FE"/>
    <w:rsid w:val="00586B75"/>
    <w:rsid w:val="005A0311"/>
    <w:rsid w:val="005D6C9C"/>
    <w:rsid w:val="005F5FD7"/>
    <w:rsid w:val="00627709"/>
    <w:rsid w:val="00633E65"/>
    <w:rsid w:val="00683E26"/>
    <w:rsid w:val="00686928"/>
    <w:rsid w:val="006A07C7"/>
    <w:rsid w:val="006A503D"/>
    <w:rsid w:val="006B6E0D"/>
    <w:rsid w:val="006D1B6D"/>
    <w:rsid w:val="006D7DFE"/>
    <w:rsid w:val="006E23F2"/>
    <w:rsid w:val="006E65DD"/>
    <w:rsid w:val="006F35AB"/>
    <w:rsid w:val="006F40FA"/>
    <w:rsid w:val="007058E3"/>
    <w:rsid w:val="00737143"/>
    <w:rsid w:val="007412F5"/>
    <w:rsid w:val="00770766"/>
    <w:rsid w:val="00782A8D"/>
    <w:rsid w:val="00790D83"/>
    <w:rsid w:val="00795F57"/>
    <w:rsid w:val="007C2D84"/>
    <w:rsid w:val="007D1424"/>
    <w:rsid w:val="007D5D70"/>
    <w:rsid w:val="007E1918"/>
    <w:rsid w:val="007E216B"/>
    <w:rsid w:val="00817752"/>
    <w:rsid w:val="0082047A"/>
    <w:rsid w:val="00840AA3"/>
    <w:rsid w:val="00857FB2"/>
    <w:rsid w:val="008734D6"/>
    <w:rsid w:val="008A59C3"/>
    <w:rsid w:val="008A6CD3"/>
    <w:rsid w:val="008B4F0A"/>
    <w:rsid w:val="008C3FB1"/>
    <w:rsid w:val="00921A5A"/>
    <w:rsid w:val="009223DC"/>
    <w:rsid w:val="009653EA"/>
    <w:rsid w:val="00965708"/>
    <w:rsid w:val="0096595F"/>
    <w:rsid w:val="009858F2"/>
    <w:rsid w:val="00A019DA"/>
    <w:rsid w:val="00A05FE1"/>
    <w:rsid w:val="00A07A6A"/>
    <w:rsid w:val="00A07E40"/>
    <w:rsid w:val="00A13BF2"/>
    <w:rsid w:val="00A443F8"/>
    <w:rsid w:val="00A4459C"/>
    <w:rsid w:val="00A639A6"/>
    <w:rsid w:val="00A72566"/>
    <w:rsid w:val="00A90967"/>
    <w:rsid w:val="00A91B9E"/>
    <w:rsid w:val="00AB2AE2"/>
    <w:rsid w:val="00AC1D43"/>
    <w:rsid w:val="00AD3938"/>
    <w:rsid w:val="00AE7117"/>
    <w:rsid w:val="00AE76BD"/>
    <w:rsid w:val="00B63E9A"/>
    <w:rsid w:val="00B855E3"/>
    <w:rsid w:val="00B90D53"/>
    <w:rsid w:val="00B93120"/>
    <w:rsid w:val="00BA5F81"/>
    <w:rsid w:val="00BA6208"/>
    <w:rsid w:val="00BB20DB"/>
    <w:rsid w:val="00BB6AE3"/>
    <w:rsid w:val="00BC61EF"/>
    <w:rsid w:val="00BE1C0C"/>
    <w:rsid w:val="00BF3BA1"/>
    <w:rsid w:val="00C22D11"/>
    <w:rsid w:val="00C40EF0"/>
    <w:rsid w:val="00C8634F"/>
    <w:rsid w:val="00C86CAC"/>
    <w:rsid w:val="00CB6B22"/>
    <w:rsid w:val="00CD5076"/>
    <w:rsid w:val="00CD5888"/>
    <w:rsid w:val="00D32E57"/>
    <w:rsid w:val="00D47C99"/>
    <w:rsid w:val="00D63D9F"/>
    <w:rsid w:val="00D72F95"/>
    <w:rsid w:val="00D973D3"/>
    <w:rsid w:val="00DA7583"/>
    <w:rsid w:val="00DD4378"/>
    <w:rsid w:val="00DF0719"/>
    <w:rsid w:val="00DF5F40"/>
    <w:rsid w:val="00E07E75"/>
    <w:rsid w:val="00E17CFE"/>
    <w:rsid w:val="00E3210C"/>
    <w:rsid w:val="00E370CC"/>
    <w:rsid w:val="00E649B6"/>
    <w:rsid w:val="00E741F8"/>
    <w:rsid w:val="00E74CC6"/>
    <w:rsid w:val="00E8050C"/>
    <w:rsid w:val="00E9103A"/>
    <w:rsid w:val="00E97F1E"/>
    <w:rsid w:val="00EA20CD"/>
    <w:rsid w:val="00EA6FBA"/>
    <w:rsid w:val="00ED7350"/>
    <w:rsid w:val="00F02278"/>
    <w:rsid w:val="00F220B2"/>
    <w:rsid w:val="00F62594"/>
    <w:rsid w:val="00F758DE"/>
    <w:rsid w:val="00F80531"/>
    <w:rsid w:val="00F818E5"/>
    <w:rsid w:val="00FA4B2F"/>
    <w:rsid w:val="00FB509E"/>
    <w:rsid w:val="00FB7909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7AF91D-9220-4CED-9A97-18EE0C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6521" w:firstLine="708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"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-284" w:firstLine="993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454E9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pPr>
      <w:ind w:left="708" w:firstLine="708"/>
      <w:jc w:val="both"/>
    </w:pPr>
    <w:rPr>
      <w:sz w:val="28"/>
    </w:rPr>
  </w:style>
  <w:style w:type="paragraph" w:styleId="Testonotaapidipagina">
    <w:name w:val="footnote text"/>
    <w:basedOn w:val="Normale"/>
    <w:semiHidden/>
    <w:rsid w:val="00454E95"/>
    <w:rPr>
      <w:lang w:bidi="ar-SA"/>
    </w:rPr>
  </w:style>
  <w:style w:type="character" w:customStyle="1" w:styleId="textexposedshow">
    <w:name w:val="text_exposed_show"/>
    <w:basedOn w:val="Carpredefinitoparagrafo"/>
    <w:rsid w:val="0037413D"/>
  </w:style>
  <w:style w:type="paragraph" w:styleId="Testofumetto">
    <w:name w:val="Balloon Text"/>
    <w:basedOn w:val="Normale"/>
    <w:semiHidden/>
    <w:rsid w:val="002F6474"/>
    <w:rPr>
      <w:rFonts w:ascii="Tahoma" w:hAnsi="Tahoma" w:cs="Tahoma"/>
      <w:sz w:val="16"/>
      <w:szCs w:val="16"/>
    </w:rPr>
  </w:style>
  <w:style w:type="paragraph" w:customStyle="1" w:styleId="ilfoglio-occhiello">
    <w:name w:val="ilfoglio-occhiell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re-dettaglio">
    <w:name w:val="pre-dettagli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rticolo-dettagli">
    <w:name w:val="articolo-dettagli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rsid w:val="003D0DF9"/>
    <w:rPr>
      <w:color w:val="0000FF"/>
      <w:u w:val="single"/>
    </w:rPr>
  </w:style>
  <w:style w:type="character" w:customStyle="1" w:styleId="comment-icon">
    <w:name w:val="comment-icon"/>
    <w:basedOn w:val="Carpredefinitoparagrafo"/>
    <w:rsid w:val="003D0DF9"/>
  </w:style>
  <w:style w:type="character" w:customStyle="1" w:styleId="nr-comments">
    <w:name w:val="nr-comments"/>
    <w:basedOn w:val="Carpredefinitoparagrafo"/>
    <w:rsid w:val="003D0DF9"/>
  </w:style>
  <w:style w:type="character" w:customStyle="1" w:styleId="email">
    <w:name w:val="email"/>
    <w:basedOn w:val="Carpredefinitoparagrafo"/>
    <w:rsid w:val="003D0DF9"/>
  </w:style>
  <w:style w:type="paragraph" w:styleId="NormaleWeb">
    <w:name w:val="Normal (Web)"/>
    <w:basedOn w:val="Normale"/>
    <w:uiPriority w:val="99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qFormat/>
    <w:rsid w:val="003D0DF9"/>
    <w:rPr>
      <w:b/>
      <w:bCs/>
    </w:rPr>
  </w:style>
  <w:style w:type="character" w:styleId="Enfasicorsivo">
    <w:name w:val="Emphasis"/>
    <w:qFormat/>
    <w:rsid w:val="0019162B"/>
    <w:rPr>
      <w:i/>
      <w:iCs/>
    </w:rPr>
  </w:style>
  <w:style w:type="paragraph" w:customStyle="1" w:styleId="Default">
    <w:name w:val="Default"/>
    <w:rsid w:val="00A7256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listparagraph0">
    <w:name w:val="msolistparagraph"/>
    <w:basedOn w:val="Normale"/>
    <w:rsid w:val="003C396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ep">
    <w:name w:val="sep"/>
    <w:basedOn w:val="Carpredefinitoparagrafo"/>
    <w:rsid w:val="006A503D"/>
  </w:style>
  <w:style w:type="character" w:customStyle="1" w:styleId="in-widget">
    <w:name w:val="in-widget"/>
    <w:basedOn w:val="Carpredefinitoparagrafo"/>
    <w:rsid w:val="006A503D"/>
  </w:style>
  <w:style w:type="character" w:customStyle="1" w:styleId="in-right">
    <w:name w:val="in-right"/>
    <w:basedOn w:val="Carpredefinitoparagrafo"/>
    <w:rsid w:val="006A503D"/>
  </w:style>
  <w:style w:type="character" w:customStyle="1" w:styleId="Titolo1Carattere">
    <w:name w:val="Titolo 1 Carattere"/>
    <w:link w:val="Titolo1"/>
    <w:locked/>
    <w:rsid w:val="004F32D5"/>
    <w:rPr>
      <w:sz w:val="24"/>
      <w:lang w:val="it-IT" w:eastAsia="it-IT" w:bidi="he-IL"/>
    </w:rPr>
  </w:style>
  <w:style w:type="character" w:customStyle="1" w:styleId="RientrocorpodeltestoCarattere">
    <w:name w:val="Rientro corpo del testo Carattere"/>
    <w:link w:val="Rientrocorpodeltesto"/>
    <w:locked/>
    <w:rsid w:val="004F32D5"/>
    <w:rPr>
      <w:sz w:val="28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CONVENZIONATA</vt:lpstr>
    </vt:vector>
  </TitlesOfParts>
  <Company/>
  <LinksUpToDate>false</LinksUpToDate>
  <CharactersWithSpaces>6947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http://www.vatican.va/archive/hist_councils/ii_vatican_council/documents/vat-ii_const_19651118_dei-verbum_it.html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CONVENZIONATA</dc:title>
  <dc:subject/>
  <dc:creator>Dott. Giuseppe Sanfilippo</dc:creator>
  <cp:keywords/>
  <dc:description/>
  <cp:lastModifiedBy>Utente1</cp:lastModifiedBy>
  <cp:revision>2</cp:revision>
  <cp:lastPrinted>2015-11-17T11:49:00Z</cp:lastPrinted>
  <dcterms:created xsi:type="dcterms:W3CDTF">2016-12-07T18:12:00Z</dcterms:created>
  <dcterms:modified xsi:type="dcterms:W3CDTF">2016-12-07T18:12:00Z</dcterms:modified>
</cp:coreProperties>
</file>