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231178"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9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6432E" w:rsidRPr="0046432E" w:rsidRDefault="008E1FA9" w:rsidP="0046432E">
      <w:pPr>
        <w:pStyle w:val="NormaleWeb"/>
        <w:jc w:val="center"/>
        <w:rPr>
          <w:b/>
          <w:i/>
          <w:iCs/>
          <w:color w:val="663300"/>
        </w:rPr>
      </w:pPr>
      <w:r w:rsidRPr="008E1FA9">
        <w:rPr>
          <w:b/>
          <w:i/>
          <w:iCs/>
          <w:color w:val="663300"/>
        </w:rPr>
        <w:t>Piazza San Pietro</w:t>
      </w:r>
      <w:r w:rsidRPr="0046432E">
        <w:rPr>
          <w:b/>
          <w:i/>
          <w:iCs/>
          <w:color w:val="663300"/>
        </w:rPr>
        <w:t xml:space="preserve"> </w:t>
      </w:r>
    </w:p>
    <w:p w:rsidR="0046432E" w:rsidRPr="0046432E" w:rsidRDefault="0046432E" w:rsidP="0046432E">
      <w:pPr>
        <w:spacing w:before="100" w:beforeAutospacing="1" w:after="100" w:afterAutospacing="1"/>
        <w:jc w:val="center"/>
        <w:rPr>
          <w:b/>
          <w:i/>
          <w:iCs/>
          <w:color w:val="663300"/>
          <w:sz w:val="24"/>
          <w:szCs w:val="24"/>
          <w:lang w:bidi="ar-SA"/>
        </w:rPr>
      </w:pPr>
      <w:r w:rsidRPr="0046432E">
        <w:rPr>
          <w:b/>
          <w:i/>
          <w:iCs/>
          <w:color w:val="663300"/>
          <w:sz w:val="24"/>
          <w:szCs w:val="24"/>
          <w:lang w:bidi="ar-SA"/>
        </w:rPr>
        <w:t xml:space="preserve">Mercoledì, </w:t>
      </w:r>
      <w:r w:rsidR="004C1562">
        <w:rPr>
          <w:b/>
          <w:i/>
          <w:iCs/>
          <w:color w:val="663300"/>
          <w:sz w:val="24"/>
          <w:szCs w:val="24"/>
          <w:lang w:bidi="ar-SA"/>
        </w:rPr>
        <w:t>2</w:t>
      </w:r>
      <w:r w:rsidR="00231178">
        <w:rPr>
          <w:b/>
          <w:i/>
          <w:iCs/>
          <w:color w:val="663300"/>
          <w:sz w:val="24"/>
          <w:szCs w:val="24"/>
          <w:lang w:bidi="ar-SA"/>
        </w:rPr>
        <w:t>9</w:t>
      </w:r>
      <w:r w:rsidR="00541BCC" w:rsidRPr="00541BCC">
        <w:rPr>
          <w:b/>
          <w:i/>
          <w:iCs/>
          <w:color w:val="663300"/>
          <w:sz w:val="24"/>
          <w:szCs w:val="24"/>
          <w:lang w:bidi="ar-SA"/>
        </w:rPr>
        <w:t xml:space="preserve"> marzo</w:t>
      </w:r>
      <w:r w:rsidR="00541BCC">
        <w:rPr>
          <w:b/>
          <w:i/>
          <w:iCs/>
          <w:color w:val="663300"/>
          <w:sz w:val="24"/>
          <w:szCs w:val="24"/>
          <w:lang w:bidi="ar-SA"/>
        </w:rPr>
        <w:t xml:space="preserve"> </w:t>
      </w:r>
      <w:r w:rsidRPr="0046432E">
        <w:rPr>
          <w:b/>
          <w:i/>
          <w:iCs/>
          <w:color w:val="663300"/>
          <w:sz w:val="24"/>
          <w:szCs w:val="24"/>
          <w:lang w:bidi="ar-SA"/>
        </w:rPr>
        <w:t>2017</w:t>
      </w:r>
    </w:p>
    <w:p w:rsidR="0046432E" w:rsidRDefault="0046432E" w:rsidP="00AE76BD">
      <w:pPr>
        <w:spacing w:before="100" w:beforeAutospacing="1" w:after="100" w:afterAutospacing="1"/>
        <w:rPr>
          <w:rFonts w:ascii="Verdana" w:hAnsi="Verdana"/>
          <w:b/>
          <w:color w:val="0000FF"/>
          <w:sz w:val="28"/>
          <w:szCs w:val="28"/>
          <w:lang w:bidi="ar-SA"/>
        </w:rPr>
      </w:pPr>
    </w:p>
    <w:p w:rsidR="00AE76BD" w:rsidRDefault="00AE76BD" w:rsidP="00AE76BD">
      <w:pPr>
        <w:spacing w:before="100" w:beforeAutospacing="1" w:after="100" w:afterAutospacing="1"/>
        <w:rPr>
          <w:rFonts w:ascii="Verdana" w:hAnsi="Verdana"/>
          <w:b/>
          <w:color w:val="0000FF"/>
          <w:sz w:val="28"/>
          <w:szCs w:val="28"/>
          <w:lang w:bidi="ar-SA"/>
        </w:rPr>
      </w:pPr>
      <w:r w:rsidRPr="00AE76BD">
        <w:rPr>
          <w:rFonts w:ascii="Verdana" w:hAnsi="Verdana"/>
          <w:b/>
          <w:color w:val="0000FF"/>
          <w:sz w:val="28"/>
          <w:szCs w:val="28"/>
          <w:lang w:bidi="ar-SA"/>
        </w:rPr>
        <w:t xml:space="preserve">La Speranza cristiana </w:t>
      </w:r>
    </w:p>
    <w:p w:rsidR="00231178" w:rsidRDefault="00231178" w:rsidP="00F52746">
      <w:pPr>
        <w:spacing w:before="100" w:beforeAutospacing="1" w:after="100" w:afterAutospacing="1"/>
        <w:rPr>
          <w:rFonts w:ascii="Verdana" w:hAnsi="Verdana"/>
          <w:b/>
          <w:color w:val="0000FF"/>
          <w:sz w:val="24"/>
          <w:szCs w:val="24"/>
          <w:lang w:bidi="ar-SA"/>
        </w:rPr>
      </w:pPr>
      <w:r w:rsidRPr="00231178">
        <w:rPr>
          <w:rFonts w:ascii="Verdana" w:hAnsi="Verdana"/>
          <w:b/>
          <w:color w:val="0000FF"/>
          <w:sz w:val="24"/>
          <w:szCs w:val="24"/>
          <w:lang w:bidi="ar-SA"/>
        </w:rPr>
        <w:t>16. La speranza contro ogni speranza (</w:t>
      </w:r>
      <w:proofErr w:type="spellStart"/>
      <w:r w:rsidRPr="00231178">
        <w:rPr>
          <w:rFonts w:ascii="Verdana" w:hAnsi="Verdana"/>
          <w:b/>
          <w:color w:val="0000FF"/>
          <w:sz w:val="24"/>
          <w:szCs w:val="24"/>
          <w:lang w:bidi="ar-SA"/>
        </w:rPr>
        <w:t>cfr</w:t>
      </w:r>
      <w:proofErr w:type="spellEnd"/>
      <w:r w:rsidRPr="00231178">
        <w:rPr>
          <w:rFonts w:ascii="Verdana" w:hAnsi="Verdana"/>
          <w:b/>
          <w:color w:val="0000FF"/>
          <w:sz w:val="24"/>
          <w:szCs w:val="24"/>
          <w:lang w:bidi="ar-SA"/>
        </w:rPr>
        <w:t xml:space="preserve"> </w:t>
      </w:r>
      <w:proofErr w:type="spellStart"/>
      <w:r w:rsidRPr="00231178">
        <w:rPr>
          <w:rFonts w:ascii="Verdana" w:hAnsi="Verdana"/>
          <w:b/>
          <w:color w:val="0000FF"/>
          <w:sz w:val="24"/>
          <w:szCs w:val="24"/>
          <w:lang w:bidi="ar-SA"/>
        </w:rPr>
        <w:t>Rm</w:t>
      </w:r>
      <w:proofErr w:type="spellEnd"/>
      <w:r w:rsidRPr="00231178">
        <w:rPr>
          <w:rFonts w:ascii="Verdana" w:hAnsi="Verdana"/>
          <w:b/>
          <w:color w:val="0000FF"/>
          <w:sz w:val="24"/>
          <w:szCs w:val="24"/>
          <w:lang w:bidi="ar-SA"/>
        </w:rPr>
        <w:t xml:space="preserve"> 4,16-25)</w:t>
      </w:r>
      <w:r w:rsidR="004C1562" w:rsidRPr="004C1562">
        <w:rPr>
          <w:rFonts w:ascii="Verdana" w:hAnsi="Verdana"/>
          <w:b/>
          <w:color w:val="0000FF"/>
          <w:sz w:val="24"/>
          <w:szCs w:val="24"/>
          <w:lang w:bidi="ar-SA"/>
        </w:rPr>
        <w:t xml:space="preserve">15. </w:t>
      </w:r>
    </w:p>
    <w:p w:rsidR="00231178" w:rsidRDefault="00231178" w:rsidP="00231178">
      <w:pPr>
        <w:pStyle w:val="NormaleWeb"/>
      </w:pPr>
      <w:bookmarkStart w:id="0" w:name="_GoBack"/>
      <w:bookmarkEnd w:id="0"/>
      <w:r>
        <w:rPr>
          <w:i/>
          <w:iCs/>
        </w:rPr>
        <w:t>Cari fratelli e sorelle, buongiorno!</w:t>
      </w:r>
    </w:p>
    <w:p w:rsidR="00231178" w:rsidRDefault="00231178" w:rsidP="00231178">
      <w:pPr>
        <w:pStyle w:val="NormaleWeb"/>
        <w:jc w:val="both"/>
      </w:pPr>
      <w:r>
        <w:t xml:space="preserve">Il passo della Lettera di san Paolo ai Romani che abbiamo appena ascoltato ci fa un grande dono. Infatti, siamo abituati a riconoscere in Abramo il nostro padre nella fede; oggi l’Apostolo ci fa comprendere che Abramo è per noi </w:t>
      </w:r>
      <w:r>
        <w:rPr>
          <w:i/>
          <w:iCs/>
        </w:rPr>
        <w:t>padre nella speranza</w:t>
      </w:r>
      <w:r>
        <w:t xml:space="preserve">; non solo </w:t>
      </w:r>
      <w:r>
        <w:rPr>
          <w:i/>
          <w:iCs/>
        </w:rPr>
        <w:t>padre della fede</w:t>
      </w:r>
      <w:r>
        <w:t xml:space="preserve">, ma </w:t>
      </w:r>
      <w:r>
        <w:rPr>
          <w:i/>
          <w:iCs/>
        </w:rPr>
        <w:t>padre nella speranza</w:t>
      </w:r>
      <w:r>
        <w:t>. E questo perché nella sua vicenda possiamo già cogliere un annuncio della Risurrezione, della vita nuova che vince il male e la stessa morte.</w:t>
      </w:r>
    </w:p>
    <w:p w:rsidR="00231178" w:rsidRDefault="00231178" w:rsidP="00231178">
      <w:pPr>
        <w:pStyle w:val="NormaleWeb"/>
        <w:jc w:val="both"/>
      </w:pPr>
      <w:r>
        <w:t>Nel testo si dice che Abramo credette nel Dio «che dà vita ai morti e chiama all’esistenza le cose che non esistono» (</w:t>
      </w:r>
      <w:proofErr w:type="spellStart"/>
      <w:r>
        <w:rPr>
          <w:i/>
          <w:iCs/>
        </w:rPr>
        <w:t>Rm</w:t>
      </w:r>
      <w:proofErr w:type="spellEnd"/>
      <w:r>
        <w:t xml:space="preserve"> 4,17); e poi si precisa: «Egli non vacillò nella fede, pur vedendo già come morto il proprio corpo e morto il seno di Sara» (</w:t>
      </w:r>
      <w:proofErr w:type="spellStart"/>
      <w:r>
        <w:rPr>
          <w:i/>
          <w:iCs/>
        </w:rPr>
        <w:t>Rm</w:t>
      </w:r>
      <w:proofErr w:type="spellEnd"/>
      <w:r>
        <w:t xml:space="preserve"> 4,19). Ecco, questa è l’esperienza che siamo chiamati a vivere anche noi. Il Dio che si rivela ad Abramo è il Dio che salva, il Dio che fa uscire dalla disperazione e dalla morte, il Dio che chiama alla vita. Nella vicenda di Abramo tutto diventa un inno al Dio che libera e rigenera, tutto diventa profezia. E lo diventa per noi, per noi che ora riconosciamo e celebriamo il compimento di tutto questo nel mistero della Pasqua. Dio infatti «ha risuscitato dai morti Gesù» (</w:t>
      </w:r>
      <w:proofErr w:type="spellStart"/>
      <w:r>
        <w:rPr>
          <w:i/>
          <w:iCs/>
        </w:rPr>
        <w:t>Rm</w:t>
      </w:r>
      <w:proofErr w:type="spellEnd"/>
      <w:r>
        <w:t xml:space="preserve"> 4,24), perché anche noi possiamo passare in Lui dalla morte alla vita. E davvero allora Abramo può ben dirsi «padre di molti popoli», in quanto risplende come annuncio di un’umanità nuova – noi! -, riscattata da Cristo dal peccato e dalla morte e introdotta una volta per sempre nell’abbraccio dell’amore di Dio.</w:t>
      </w:r>
    </w:p>
    <w:p w:rsidR="00231178" w:rsidRDefault="00231178" w:rsidP="00231178">
      <w:pPr>
        <w:pStyle w:val="NormaleWeb"/>
        <w:jc w:val="both"/>
      </w:pPr>
      <w:r>
        <w:t xml:space="preserve">A questo punto, Paolo ci aiuta a mettere a fuoco il legame strettissimo </w:t>
      </w:r>
      <w:r>
        <w:rPr>
          <w:i/>
          <w:iCs/>
        </w:rPr>
        <w:t>tra la fede e la speranza</w:t>
      </w:r>
      <w:r>
        <w:t>. Egli infatti afferma che Abramo «credette, saldo nella speranza contro ogni speranza» (</w:t>
      </w:r>
      <w:proofErr w:type="spellStart"/>
      <w:r>
        <w:rPr>
          <w:i/>
          <w:iCs/>
        </w:rPr>
        <w:t>Rm</w:t>
      </w:r>
      <w:proofErr w:type="spellEnd"/>
      <w:r>
        <w:t xml:space="preserve"> 4,18). La nostra speranza non si regge su ragionamenti, previsioni e rassicurazioni umane; e si manifesta là </w:t>
      </w:r>
      <w:r>
        <w:lastRenderedPageBreak/>
        <w:t>dove non c’è più speranza, dove non c’è più niente in cui sperare, proprio come avvenne per Abramo, di fronte alla sua morte imminente e alla sterilità della moglie Sara. Si avvicinava la fine per loro, non potevano avere figli, e in quella situazione, Abramo credette e ha avuto speranza contro ogni speranza. E questo è grande! La grande speranza si radica nella fede, e proprio per questo è capace di andare oltre ogni speranza. Sì, perché non si fonda sulla nostra parola, ma sulla Parola di Dio. Anche in questo senso, allora, siamo chiamati a seguire l’esempio di Abramo, il quale, pur di fronte all’evidenza di una realtà che sembra votata alla morte, si fida di Dio, «pienamente convinto che quanto egli aveva promesso era anche capace di portarlo a compimento» (</w:t>
      </w:r>
      <w:proofErr w:type="spellStart"/>
      <w:r>
        <w:rPr>
          <w:i/>
          <w:iCs/>
        </w:rPr>
        <w:t>Rm</w:t>
      </w:r>
      <w:proofErr w:type="spellEnd"/>
      <w:r>
        <w:t xml:space="preserve"> 4,21). Mi piacerebbe farvi una domanda: noi, tutti noi, siamo convinti di questo? Siamo convinti che Dio ci vuole bene e che tutto quello che ci ha promesso è disposto a portarlo a compimento? Ma padre quanto dobbiamo pagare per questo? C’è un solo prezzo: “aprire il cuore”. Aprite i vostri cuori e questa forza di Dio vi porterà avanti, farà cose miracolose e vi insegnerà cosa sia la speranza. Questo è l’unico prezzo: aprire il cuore alla fede e Lui farà il resto.</w:t>
      </w:r>
    </w:p>
    <w:p w:rsidR="00231178" w:rsidRDefault="00231178" w:rsidP="00231178">
      <w:pPr>
        <w:pStyle w:val="NormaleWeb"/>
        <w:jc w:val="both"/>
      </w:pPr>
      <w:r>
        <w:t>Questo è il paradosso e nel contempo l’elemento più forte, più alto della nostra speranza! Una speranza fondata su una promessa che dal punto di vista umano sembra incerta e imprevedibile, ma che non viene meno neppure di fronte alla morte, quando a promettere è il Dio della Risurrezione e della vita. Questo non lo promette uno qualunque! Colui che promette è il Dio della Risurrezione e della vita.</w:t>
      </w:r>
    </w:p>
    <w:p w:rsidR="00231178" w:rsidRDefault="00231178" w:rsidP="00231178">
      <w:pPr>
        <w:pStyle w:val="NormaleWeb"/>
        <w:jc w:val="both"/>
      </w:pPr>
      <w:r>
        <w:t xml:space="preserve">Cari fratelli e sorelle, chiediamo oggi al Signore la grazia di rimanere fondati non tanto sulle nostre sicurezze, sulle nostre capacità, ma sulla speranza che scaturisce dalla promessa di Dio, come veri figli di Abramo. Quando Dio promette, porta a compimento quello che promette. Mai manca alla sua parola. E allora la nostra vita assumerà una luce nuova, nella consapevolezza che Colui che ha risuscitato il suo Figlio risusciterà anche noi e ci renderà davvero una cosa sola con Lui, insieme a tutti i nostri fratelli nella fede. Noi tutti crediamo. Oggi siamo tutti in piazza, lodiamo il Signore, canteremo il Padre Nostro, poi riceveremo la benedizione … Ma questo passa. Ma questa è anche una promessa di speranza. Se noi oggi abbiamo il cuore aperto, vi assicuro che tutti noi ci incontreremo nella piazza del Cielo che non passa mai per sempre. Questa è la promessa di Dio e questa è la nostra speranza, se noi apriamo i nostri cuori. Grazie. </w:t>
      </w:r>
    </w:p>
    <w:p w:rsidR="00231178" w:rsidRDefault="00231178" w:rsidP="00F52746">
      <w:pPr>
        <w:spacing w:before="100" w:beforeAutospacing="1" w:after="100" w:afterAutospacing="1"/>
        <w:rPr>
          <w:rFonts w:ascii="Verdana" w:hAnsi="Verdana"/>
          <w:b/>
          <w:color w:val="0000FF"/>
          <w:sz w:val="24"/>
          <w:szCs w:val="24"/>
          <w:lang w:bidi="ar-SA"/>
        </w:rPr>
      </w:pPr>
    </w:p>
    <w:sectPr w:rsidR="00231178">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C415B"/>
    <w:rsid w:val="001E52D7"/>
    <w:rsid w:val="001F325A"/>
    <w:rsid w:val="00220BB9"/>
    <w:rsid w:val="00225F43"/>
    <w:rsid w:val="00231178"/>
    <w:rsid w:val="00251C00"/>
    <w:rsid w:val="002E1E98"/>
    <w:rsid w:val="002F3802"/>
    <w:rsid w:val="002F6474"/>
    <w:rsid w:val="002F72C3"/>
    <w:rsid w:val="003058AF"/>
    <w:rsid w:val="00321940"/>
    <w:rsid w:val="00335141"/>
    <w:rsid w:val="00340FF7"/>
    <w:rsid w:val="00346948"/>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9660A"/>
    <w:rsid w:val="004C1562"/>
    <w:rsid w:val="004C4962"/>
    <w:rsid w:val="004C797F"/>
    <w:rsid w:val="004D1E87"/>
    <w:rsid w:val="004E4DA9"/>
    <w:rsid w:val="004F32D5"/>
    <w:rsid w:val="00510603"/>
    <w:rsid w:val="00516847"/>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503D"/>
    <w:rsid w:val="006B6E0D"/>
    <w:rsid w:val="006D1B6D"/>
    <w:rsid w:val="006D7DFE"/>
    <w:rsid w:val="006E23F2"/>
    <w:rsid w:val="006E65DD"/>
    <w:rsid w:val="006F0626"/>
    <w:rsid w:val="006F35AB"/>
    <w:rsid w:val="006F40FA"/>
    <w:rsid w:val="007058E3"/>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AE76BD"/>
    <w:rsid w:val="00B63E9A"/>
    <w:rsid w:val="00B855E3"/>
    <w:rsid w:val="00B90D53"/>
    <w:rsid w:val="00B93120"/>
    <w:rsid w:val="00BA5F81"/>
    <w:rsid w:val="00BA6208"/>
    <w:rsid w:val="00BB20DB"/>
    <w:rsid w:val="00BB6AE3"/>
    <w:rsid w:val="00BC61EF"/>
    <w:rsid w:val="00BE1C0C"/>
    <w:rsid w:val="00BF3BA1"/>
    <w:rsid w:val="00C22D11"/>
    <w:rsid w:val="00C40EF0"/>
    <w:rsid w:val="00C8634F"/>
    <w:rsid w:val="00C86CAC"/>
    <w:rsid w:val="00CB6B22"/>
    <w:rsid w:val="00CD5076"/>
    <w:rsid w:val="00CD5888"/>
    <w:rsid w:val="00D32E57"/>
    <w:rsid w:val="00D47C99"/>
    <w:rsid w:val="00D63D9F"/>
    <w:rsid w:val="00D72F95"/>
    <w:rsid w:val="00D973D3"/>
    <w:rsid w:val="00DA7583"/>
    <w:rsid w:val="00DD4378"/>
    <w:rsid w:val="00DF0719"/>
    <w:rsid w:val="00DF5F40"/>
    <w:rsid w:val="00E07E75"/>
    <w:rsid w:val="00E17CFE"/>
    <w:rsid w:val="00E3210C"/>
    <w:rsid w:val="00E370CC"/>
    <w:rsid w:val="00E649B6"/>
    <w:rsid w:val="00E70757"/>
    <w:rsid w:val="00E741F8"/>
    <w:rsid w:val="00E74CC6"/>
    <w:rsid w:val="00E8050C"/>
    <w:rsid w:val="00E9103A"/>
    <w:rsid w:val="00E97F1E"/>
    <w:rsid w:val="00EA20CD"/>
    <w:rsid w:val="00EA6FBA"/>
    <w:rsid w:val="00ED7350"/>
    <w:rsid w:val="00F02278"/>
    <w:rsid w:val="00F220B2"/>
    <w:rsid w:val="00F52746"/>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3794</Characters>
  <Application>Microsoft Office Word</Application>
  <DocSecurity>0</DocSecurity>
  <Lines>31</Lines>
  <Paragraphs>9</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4571</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2017-04-08T04:36:00Z</dcterms:created>
  <dcterms:modified xsi:type="dcterms:W3CDTF">2017-04-08T04:36:00Z</dcterms:modified>
</cp:coreProperties>
</file>