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1F4B1E" w:rsidP="00AD393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8pt;height:180.25pt">
            <v:imagedata r:id="rId5" o:title=""/>
          </v:shape>
        </w:pict>
      </w:r>
    </w:p>
    <w:bookmarkEnd w:id="0"/>
    <w:p w:rsidR="00AD3938" w:rsidRDefault="00AD3938" w:rsidP="00AD3938"/>
    <w:p w:rsidR="00F758DE" w:rsidRDefault="00F758DE" w:rsidP="00AD3938"/>
    <w:p w:rsidR="00F758DE" w:rsidRDefault="00F758DE" w:rsidP="00AD3938"/>
    <w:p w:rsidR="00D21202" w:rsidRPr="00D21202" w:rsidRDefault="00D21202" w:rsidP="00D21202">
      <w:pPr>
        <w:pStyle w:val="NormaleWeb"/>
        <w:jc w:val="center"/>
        <w:rPr>
          <w:b/>
          <w:color w:val="663300"/>
        </w:rPr>
      </w:pPr>
      <w:r w:rsidRPr="00D21202">
        <w:rPr>
          <w:b/>
          <w:color w:val="663300"/>
        </w:rPr>
        <w:t>SOLENNITÀ DI TUTTI I SANTI</w:t>
      </w:r>
    </w:p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D21202" w:rsidRDefault="00D21202" w:rsidP="00D21202">
      <w:pPr>
        <w:pStyle w:val="NormaleWeb"/>
        <w:jc w:val="center"/>
      </w:pPr>
      <w:r>
        <w:rPr>
          <w:b/>
          <w:bCs/>
          <w:i/>
          <w:iCs/>
          <w:color w:val="663300"/>
          <w:sz w:val="27"/>
          <w:szCs w:val="27"/>
        </w:rPr>
        <w:t>ANGELUS</w:t>
      </w:r>
    </w:p>
    <w:p w:rsidR="00E05EC2" w:rsidRPr="00D2120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D21202">
        <w:rPr>
          <w:b/>
          <w:i/>
          <w:iCs/>
          <w:color w:val="663300"/>
        </w:rPr>
        <w:t>Piazza San Pietro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D21202">
        <w:rPr>
          <w:b/>
          <w:i/>
          <w:iCs/>
          <w:color w:val="663300"/>
        </w:rPr>
        <w:t>1 novem</w:t>
      </w:r>
      <w:r w:rsidRPr="00E05EC2">
        <w:rPr>
          <w:b/>
          <w:i/>
          <w:iCs/>
          <w:color w:val="663300"/>
        </w:rPr>
        <w:t>bre 2017</w:t>
      </w:r>
    </w:p>
    <w:p w:rsidR="001F4B1E" w:rsidRDefault="001F4B1E" w:rsidP="00D21202">
      <w:pPr>
        <w:pStyle w:val="NormaleWeb"/>
        <w:rPr>
          <w:i/>
          <w:iCs/>
        </w:rPr>
      </w:pPr>
    </w:p>
    <w:p w:rsidR="00D21202" w:rsidRDefault="00D21202" w:rsidP="00D21202">
      <w:pPr>
        <w:pStyle w:val="NormaleWeb"/>
      </w:pPr>
      <w:r>
        <w:rPr>
          <w:i/>
          <w:iCs/>
        </w:rPr>
        <w:t>Cari fratelli e sorelle, buongiorno e buona festa!</w:t>
      </w:r>
    </w:p>
    <w:p w:rsidR="00D21202" w:rsidRDefault="00D21202" w:rsidP="00D21202">
      <w:pPr>
        <w:pStyle w:val="NormaleWeb"/>
        <w:jc w:val="both"/>
      </w:pPr>
      <w:r>
        <w:t xml:space="preserve">La solennità di Tutti i Santi è la “nostra” festa: non perché noi siamo bravi, ma perché la santità di Dio ha toccato la nostra vita. I santi non sono modellini perfetti, ma persone </w:t>
      </w:r>
      <w:r>
        <w:rPr>
          <w:i/>
          <w:iCs/>
        </w:rPr>
        <w:t>attraversate da Dio</w:t>
      </w:r>
      <w:r>
        <w:t>. Possiamo paragonarli alle vetrate delle chiese, che fanno entrare la luce in diverse tonalità di colore. I santi sono nostri fratelli e sorelle che hanno accolto la luce di Dio nel loro cuore e l’hanno trasmessa al mondo, ciascuno secondo la propria “tonalità”. Ma tutti sono stati trasparenti, hanno lottato per togliere le macchie e le oscurità del peccato, così da far passare la luce gentile di Dio. Questo è lo scopo della vita: far passare la luce di Dio, e anche lo scopo della nostra vita.</w:t>
      </w:r>
    </w:p>
    <w:p w:rsidR="00D21202" w:rsidRDefault="00D21202" w:rsidP="00D21202">
      <w:pPr>
        <w:pStyle w:val="NormaleWeb"/>
        <w:jc w:val="both"/>
      </w:pPr>
      <w:r>
        <w:t>Infatti, oggi nel Vangelo Gesù si rivolge ai suoi, a tutti noi, dicendoci «Beati» (</w:t>
      </w:r>
      <w:r>
        <w:rPr>
          <w:i/>
          <w:iCs/>
        </w:rPr>
        <w:t>Mt</w:t>
      </w:r>
      <w:r>
        <w:t xml:space="preserve"> 5,3). È la parola con cui inizia la sua predicazione, che è “vangelo”, buona notizia perché è la strada della felicità. Chi sta con Gesù è beato, è felice. La felicità non sta nell’avere qualcosa o nel diventare qualcuno, no, la felicità vera è stare col Signore e vivere per amore. Voi credete questo? La felicità vera non sta nell’avere qualcosa o nel diventare qualcuno; la felicità vera è stare con il Signore e vivere per amore. Credete questo? Dobbiamo andare avanti, per credere a questo. Allora, gli ingredienti per la vita felice si chiamano </w:t>
      </w:r>
      <w:r>
        <w:rPr>
          <w:i/>
          <w:iCs/>
        </w:rPr>
        <w:t>beatitudini</w:t>
      </w:r>
      <w:r>
        <w:t>: sono beati i semplici, gli umili che fanno posto a Dio, che sanno piangere per gli altri e per i propri sbagli, restano miti, lottano per la giustizia, sono misericordiosi verso tutti, custodiscono la purezza del cuore, operano sempre per la pace e rimangono nella gioia, non odiano e, anche quando soffrono, rispondono al male con il bene.</w:t>
      </w:r>
    </w:p>
    <w:p w:rsidR="00D21202" w:rsidRDefault="00D21202" w:rsidP="00D21202">
      <w:pPr>
        <w:pStyle w:val="NormaleWeb"/>
        <w:jc w:val="both"/>
      </w:pPr>
      <w:r>
        <w:t xml:space="preserve">Ecco le beatitudini. Non richiedono gesti eclatanti, non sono per superuomini, ma per chi vive le prove e le fatiche di ogni giorno, per noi. Così sono i santi: respirano come tutti l’aria inquinata dal male che c’è nel mondo, ma nel cammino non perdono mai di vista il </w:t>
      </w:r>
      <w:r>
        <w:rPr>
          <w:i/>
          <w:iCs/>
        </w:rPr>
        <w:t>tracciato di Gesù</w:t>
      </w:r>
      <w:r>
        <w:t xml:space="preserve">, quello indicato nelle beatitudini, che sono come la </w:t>
      </w:r>
      <w:r>
        <w:rPr>
          <w:i/>
          <w:iCs/>
        </w:rPr>
        <w:t>mappa della vita cristiana</w:t>
      </w:r>
      <w:r>
        <w:t xml:space="preserve">. </w:t>
      </w:r>
    </w:p>
    <w:p w:rsidR="00D21202" w:rsidRDefault="00D21202" w:rsidP="00D21202">
      <w:pPr>
        <w:pStyle w:val="NormaleWeb"/>
        <w:jc w:val="both"/>
      </w:pPr>
      <w:r>
        <w:lastRenderedPageBreak/>
        <w:t xml:space="preserve">Oggi è la festa di quelli che hanno raggiunto la meta indicata da questa mappa: non solo i santi del calendario, ma tanti fratelli e sorelle “della porta accanto”, che magari abbiamo incontrato e conosciuto. Oggi è una </w:t>
      </w:r>
      <w:r>
        <w:rPr>
          <w:i/>
          <w:iCs/>
        </w:rPr>
        <w:t>festa di famiglia</w:t>
      </w:r>
      <w:r>
        <w:t>, di tante persone semplici e nascoste che in realtà aiutano Dio a mandare avanti il mondo. E ce ne sono tanti, oggi! Ce ne sono tanti. Grazie a questi fratelli e sorelle sconosciuti che aiutano Dio a portare avanti il mondo, che vivono tra di noi; salutiamoli tutti con un bell’applauso!</w:t>
      </w:r>
    </w:p>
    <w:p w:rsidR="00D21202" w:rsidRDefault="00D21202" w:rsidP="00D21202">
      <w:pPr>
        <w:pStyle w:val="NormaleWeb"/>
        <w:jc w:val="both"/>
      </w:pPr>
      <w:r>
        <w:t>Anzitutto – dice la prima beatitudine – sono «poveri in spirito» (</w:t>
      </w:r>
      <w:r>
        <w:rPr>
          <w:i/>
          <w:iCs/>
        </w:rPr>
        <w:t>Mt</w:t>
      </w:r>
      <w:r>
        <w:t xml:space="preserve"> 5,3). Che cosa significa? Che non vivono per il successo, il potere e il denaro; sanno che chi accumula tesori per sé non arricchisce davanti a Dio (</w:t>
      </w:r>
      <w:proofErr w:type="spellStart"/>
      <w:r>
        <w:t>cfr</w:t>
      </w:r>
      <w:proofErr w:type="spellEnd"/>
      <w:r>
        <w:t xml:space="preserve"> </w:t>
      </w:r>
      <w:r>
        <w:rPr>
          <w:i/>
          <w:iCs/>
        </w:rPr>
        <w:t>Lc</w:t>
      </w:r>
      <w:r>
        <w:t xml:space="preserve"> 12,21). Credono invece che il Signore è il tesoro della vita, e l’amore al prossimo l’unica vera fonte di guadagno. A volte siamo scontenti per qualcosa che ci manca o preoccupati se non siamo considerati come vorremmo; ricordiamoci che non sta qui la nostra beatitudine, ma nel Signore e nell’amore: solo con Lui, solo amando si vive da beati.</w:t>
      </w:r>
    </w:p>
    <w:p w:rsidR="00D21202" w:rsidRDefault="00D21202" w:rsidP="00D21202">
      <w:pPr>
        <w:pStyle w:val="NormaleWeb"/>
        <w:jc w:val="both"/>
      </w:pPr>
      <w:r>
        <w:t>Vorrei infine citare un’altra beatitudine, che non si trova nel Vangelo, ma alla fine della Bibbia e parla del termine della vita: «Beati i morti che muoiono nel Signore» (</w:t>
      </w:r>
      <w:proofErr w:type="spellStart"/>
      <w:r>
        <w:rPr>
          <w:i/>
          <w:iCs/>
        </w:rPr>
        <w:t>Ap</w:t>
      </w:r>
      <w:proofErr w:type="spellEnd"/>
      <w:r>
        <w:t xml:space="preserve"> 14,13). Domani saremo chiamati ad accompagnare con la preghiera i nostri defunti, perché godano per sempre del Signore. Ricordiamo con gratitudine i nostri cari e preghiamo per loro. </w:t>
      </w:r>
    </w:p>
    <w:p w:rsidR="00D21202" w:rsidRDefault="00D21202" w:rsidP="00D21202">
      <w:pPr>
        <w:pStyle w:val="NormaleWeb"/>
        <w:jc w:val="both"/>
      </w:pPr>
      <w:r>
        <w:t>La Madre di Dio, Regina dei Santi e Porta del Cielo, interceda per il nostro cammino di santità e per i nostri cari che ci hanno preceduto e sono già partiti per la Patria celeste.</w:t>
      </w:r>
    </w:p>
    <w:p w:rsidR="00D21202" w:rsidRDefault="00D21202" w:rsidP="00D21202">
      <w:pPr>
        <w:jc w:val="both"/>
      </w:pPr>
      <w:r>
        <w:pict>
          <v:rect id="_x0000_i1026" style="width:366.7pt;height:.75pt" o:hrpct="750" o:hralign="center" o:hrstd="t" o:hrnoshade="t" o:hr="t" fillcolor="silver" stroked="f"/>
        </w:pict>
      </w:r>
    </w:p>
    <w:p w:rsidR="00D21202" w:rsidRDefault="00D21202" w:rsidP="00D21202">
      <w:pPr>
        <w:pStyle w:val="NormaleWeb"/>
        <w:jc w:val="both"/>
      </w:pPr>
      <w:r>
        <w:rPr>
          <w:b/>
          <w:bCs/>
        </w:rPr>
        <w:t>Dopo l'Angelus</w:t>
      </w:r>
    </w:p>
    <w:p w:rsidR="00D21202" w:rsidRDefault="00D21202" w:rsidP="00D21202">
      <w:pPr>
        <w:pStyle w:val="NormaleWeb"/>
        <w:jc w:val="both"/>
      </w:pPr>
      <w:r>
        <w:t>Cari fratelli e sorelle,</w:t>
      </w:r>
    </w:p>
    <w:p w:rsidR="00D21202" w:rsidRDefault="00D21202" w:rsidP="00D21202">
      <w:pPr>
        <w:pStyle w:val="NormaleWeb"/>
        <w:jc w:val="both"/>
      </w:pPr>
      <w:proofErr w:type="gramStart"/>
      <w:r>
        <w:t>sono</w:t>
      </w:r>
      <w:proofErr w:type="gramEnd"/>
      <w:r>
        <w:t xml:space="preserve"> addolorato per gli attacchi terroristici di questi ultimi giorni in Somalia, Afghanistan e ieri a New York. Nel deplorare tali atti di violenza, prego per i defunti, per i feriti e i loro familiari. Chiediamo al Signore che converta i cuori dei terroristi e liberi il mondo dall’odio e dalla follia omicida che abusa del nome di Dio per disseminare morte.</w:t>
      </w:r>
    </w:p>
    <w:p w:rsidR="00D21202" w:rsidRDefault="00D21202" w:rsidP="00D21202">
      <w:pPr>
        <w:pStyle w:val="NormaleWeb"/>
        <w:jc w:val="both"/>
      </w:pPr>
      <w:r>
        <w:t xml:space="preserve">Saluto con affetto tutti voi, pellegrini dell’Italia e di vari Paesi, in particolare quelli provenienti da </w:t>
      </w:r>
      <w:proofErr w:type="spellStart"/>
      <w:r>
        <w:t>Courbevoie</w:t>
      </w:r>
      <w:proofErr w:type="spellEnd"/>
      <w:r>
        <w:t xml:space="preserve"> (Francia) e Derry (Irlanda). Saluto i fedeli di Terrasini, i ragazzi cresimati di Modena, l’Associazione “Impegnarsi serve”.</w:t>
      </w:r>
    </w:p>
    <w:p w:rsidR="00D21202" w:rsidRPr="001F4B1E" w:rsidRDefault="00D21202" w:rsidP="00D21202">
      <w:pPr>
        <w:pStyle w:val="NormaleWeb"/>
        <w:jc w:val="both"/>
      </w:pPr>
      <w:r>
        <w:t xml:space="preserve">Un saluto speciale rivolgo ai partecipanti alla </w:t>
      </w:r>
      <w:r>
        <w:rPr>
          <w:i/>
          <w:iCs/>
        </w:rPr>
        <w:t>Corsa dei Santi</w:t>
      </w:r>
      <w:r>
        <w:t xml:space="preserve">, promossa dalla Fondazione “Don Bosco nel </w:t>
      </w:r>
      <w:r w:rsidRPr="001F4B1E">
        <w:t>mondo” per offrire una dimensione di festa popolare alla celebrazione religiosa di Tutti i Santi. Grazie per la vostra belle iniziativa e per la vostra presenza!</w:t>
      </w:r>
    </w:p>
    <w:p w:rsidR="00D21202" w:rsidRDefault="00D21202" w:rsidP="00D21202">
      <w:pPr>
        <w:pStyle w:val="NormaleWeb"/>
        <w:jc w:val="both"/>
      </w:pPr>
      <w:r w:rsidRPr="001F4B1E">
        <w:t xml:space="preserve">Domani pomeriggio </w:t>
      </w:r>
      <w:hyperlink r:id="rId6" w:history="1">
        <w:r w:rsidRPr="001F4B1E">
          <w:rPr>
            <w:rStyle w:val="Collegamentoipertestuale"/>
            <w:color w:val="auto"/>
            <w:u w:val="none"/>
          </w:rPr>
          <w:t>mi recherò al Cimitero americano di Nettuno</w:t>
        </w:r>
      </w:hyperlink>
      <w:r w:rsidRPr="001F4B1E">
        <w:t xml:space="preserve"> e poi </w:t>
      </w:r>
      <w:hyperlink r:id="rId7" w:history="1">
        <w:r w:rsidRPr="001F4B1E">
          <w:rPr>
            <w:rStyle w:val="Collegamentoipertestuale"/>
            <w:color w:val="auto"/>
            <w:u w:val="none"/>
          </w:rPr>
          <w:t>alle Fosse Ardeatine</w:t>
        </w:r>
      </w:hyperlink>
      <w:r w:rsidRPr="001F4B1E">
        <w:t>: vi chiedo di accompagnarmi con la preghiera in queste due tappe di memoria e di suffragio per le vittime della guerra e della violenza. Le guerre non producono altro che cimiteri e morte: ecco perché ho voluto dare questo segno in un momento dove la nostra umanità sembra</w:t>
      </w:r>
      <w:r>
        <w:t xml:space="preserve"> non aver imparato la lezione o di non volerla imparare.</w:t>
      </w:r>
    </w:p>
    <w:p w:rsidR="00D21202" w:rsidRDefault="00D21202" w:rsidP="00D21202">
      <w:pPr>
        <w:pStyle w:val="NormaleWeb"/>
        <w:jc w:val="both"/>
      </w:pPr>
      <w:r>
        <w:t>A tutti auguro una buona festa nella compagnia spirituale dei Santi. Per favore, non dimenticate di pregare per me. Buon pranzo e arrivederci!</w:t>
      </w:r>
    </w:p>
    <w:p w:rsidR="00D21202" w:rsidRDefault="00D21202" w:rsidP="00D21202">
      <w:pPr>
        <w:pStyle w:val="NormaleWeb"/>
        <w:jc w:val="both"/>
      </w:pPr>
      <w:r>
        <w:t> </w:t>
      </w:r>
    </w:p>
    <w:p w:rsidR="00D21202" w:rsidRDefault="00D21202" w:rsidP="00F83B8C">
      <w:pPr>
        <w:pStyle w:val="NormaleWeb"/>
      </w:pPr>
    </w:p>
    <w:sectPr w:rsidR="00D21202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34465"/>
    <w:rsid w:val="0004601B"/>
    <w:rsid w:val="00057747"/>
    <w:rsid w:val="000707F5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1F4B1E"/>
    <w:rsid w:val="00220BB9"/>
    <w:rsid w:val="00225F43"/>
    <w:rsid w:val="00231178"/>
    <w:rsid w:val="00244852"/>
    <w:rsid w:val="00251C00"/>
    <w:rsid w:val="00265D1D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83E26"/>
    <w:rsid w:val="00686928"/>
    <w:rsid w:val="006A07C7"/>
    <w:rsid w:val="006A0889"/>
    <w:rsid w:val="006A503D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E619E"/>
    <w:rsid w:val="00BF3BA1"/>
    <w:rsid w:val="00C22D11"/>
    <w:rsid w:val="00C40EF0"/>
    <w:rsid w:val="00C8634F"/>
    <w:rsid w:val="00C86CAC"/>
    <w:rsid w:val="00CB6B22"/>
    <w:rsid w:val="00CD5076"/>
    <w:rsid w:val="00CD5888"/>
    <w:rsid w:val="00D21202"/>
    <w:rsid w:val="00D32E57"/>
    <w:rsid w:val="00D40095"/>
    <w:rsid w:val="00D47C99"/>
    <w:rsid w:val="00D63D9F"/>
    <w:rsid w:val="00D72F95"/>
    <w:rsid w:val="00D973D3"/>
    <w:rsid w:val="00DA7583"/>
    <w:rsid w:val="00DD4378"/>
    <w:rsid w:val="00DF0719"/>
    <w:rsid w:val="00DF5F40"/>
    <w:rsid w:val="00E05EC2"/>
    <w:rsid w:val="00E07E75"/>
    <w:rsid w:val="00E179B9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E427C"/>
    <w:rsid w:val="00FE4C9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events/event.dir.html/content/vaticanevents/it/2017/11/2/fosse-ardeat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events/event.dir.html/content/vaticanevents/it/2017/11/2/messa-defunti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5586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3</cp:revision>
  <cp:lastPrinted>2015-11-17T11:49:00Z</cp:lastPrinted>
  <dcterms:created xsi:type="dcterms:W3CDTF">2017-11-01T19:10:00Z</dcterms:created>
  <dcterms:modified xsi:type="dcterms:W3CDTF">2017-11-01T19:11:00Z</dcterms:modified>
</cp:coreProperties>
</file>